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方正小标宋简体" w:hAnsi="宋体" w:eastAsia="方正小标宋简体"/>
          <w:b/>
          <w:sz w:val="48"/>
          <w:szCs w:val="48"/>
        </w:rPr>
      </w:pP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昆明市气象局气象电子屏发布平台维持专项经费项目电子显示屏备件采购</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询</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价</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函</w:t>
      </w:r>
    </w:p>
    <w:p>
      <w:pPr>
        <w:spacing w:line="360" w:lineRule="auto"/>
        <w:jc w:val="center"/>
        <w:rPr>
          <w:rFonts w:ascii="方正小标宋简体" w:hAnsi="宋体" w:eastAsia="方正小标宋简体"/>
          <w:sz w:val="48"/>
          <w:szCs w:val="48"/>
        </w:rPr>
      </w:pPr>
    </w:p>
    <w:p>
      <w:pPr>
        <w:spacing w:line="360" w:lineRule="auto"/>
        <w:jc w:val="center"/>
        <w:rPr>
          <w:rFonts w:ascii="方正小标宋简体" w:hAnsi="宋体" w:eastAsia="方正小标宋简体"/>
          <w:sz w:val="44"/>
          <w:szCs w:val="44"/>
        </w:rPr>
      </w:pPr>
    </w:p>
    <w:p>
      <w:pPr>
        <w:spacing w:line="360" w:lineRule="auto"/>
        <w:ind w:firstLine="2080" w:firstLineChars="650"/>
        <w:rPr>
          <w:rFonts w:ascii="方正小标宋简体" w:hAnsi="宋体" w:eastAsia="方正小标宋简体"/>
          <w:sz w:val="32"/>
          <w:szCs w:val="32"/>
        </w:rPr>
      </w:pPr>
      <w:r>
        <w:rPr>
          <w:rFonts w:hint="eastAsia" w:ascii="方正小标宋简体" w:hAnsi="宋体" w:eastAsia="方正小标宋简体"/>
          <w:sz w:val="32"/>
          <w:szCs w:val="32"/>
        </w:rPr>
        <w:t>询价单位：昆明市气象局</w:t>
      </w:r>
    </w:p>
    <w:p>
      <w:pPr>
        <w:spacing w:line="360" w:lineRule="auto"/>
        <w:ind w:firstLine="2080" w:firstLineChars="650"/>
        <w:rPr>
          <w:rFonts w:ascii="方正小标宋简体" w:hAnsi="宋体" w:eastAsia="方正小标宋简体"/>
          <w:sz w:val="32"/>
          <w:szCs w:val="32"/>
        </w:rPr>
      </w:pPr>
      <w:r>
        <w:rPr>
          <w:rFonts w:hint="eastAsia" w:ascii="方正小标宋简体" w:hAnsi="宋体" w:eastAsia="方正小标宋简体"/>
          <w:sz w:val="32"/>
          <w:szCs w:val="32"/>
        </w:rPr>
        <w:t>编制日期：202</w:t>
      </w:r>
      <w:r>
        <w:rPr>
          <w:rFonts w:hint="eastAsia" w:ascii="方正小标宋简体" w:hAnsi="宋体" w:eastAsia="方正小标宋简体"/>
          <w:sz w:val="32"/>
          <w:szCs w:val="32"/>
          <w:lang w:val="en-US" w:eastAsia="zh-CN"/>
        </w:rPr>
        <w:t>4</w:t>
      </w:r>
      <w:r>
        <w:rPr>
          <w:rFonts w:hint="eastAsia" w:ascii="方正小标宋简体" w:hAnsi="宋体" w:eastAsia="方正小标宋简体"/>
          <w:sz w:val="32"/>
          <w:szCs w:val="32"/>
        </w:rPr>
        <w:t>年</w:t>
      </w:r>
      <w:r>
        <w:rPr>
          <w:rFonts w:hint="eastAsia" w:ascii="方正小标宋简体" w:hAnsi="宋体" w:eastAsia="方正小标宋简体"/>
          <w:sz w:val="32"/>
          <w:szCs w:val="32"/>
          <w:lang w:val="en-US" w:eastAsia="zh-CN"/>
        </w:rPr>
        <w:t>3</w:t>
      </w:r>
      <w:r>
        <w:rPr>
          <w:rFonts w:hint="eastAsia" w:ascii="方正小标宋简体" w:hAnsi="宋体" w:eastAsia="方正小标宋简体"/>
          <w:sz w:val="32"/>
          <w:szCs w:val="32"/>
        </w:rPr>
        <w:t>月</w:t>
      </w:r>
      <w:r>
        <w:rPr>
          <w:rFonts w:hint="eastAsia" w:ascii="方正小标宋简体" w:hAnsi="宋体" w:eastAsia="方正小标宋简体"/>
          <w:sz w:val="32"/>
          <w:szCs w:val="32"/>
          <w:lang w:val="en-US" w:eastAsia="zh-CN"/>
        </w:rPr>
        <w:t>14</w:t>
      </w:r>
      <w:r>
        <w:rPr>
          <w:rFonts w:hint="eastAsia" w:ascii="方正小标宋简体" w:hAnsi="宋体" w:eastAsia="方正小标宋简体"/>
          <w:sz w:val="32"/>
          <w:szCs w:val="32"/>
        </w:rPr>
        <w:t>日</w:t>
      </w:r>
    </w:p>
    <w:p>
      <w:pPr>
        <w:spacing w:line="360" w:lineRule="auto"/>
        <w:jc w:val="center"/>
        <w:rPr>
          <w:rFonts w:ascii="宋体" w:hAnsi="宋体"/>
          <w:sz w:val="44"/>
          <w:szCs w:val="44"/>
        </w:rPr>
      </w:pPr>
    </w:p>
    <w:p>
      <w:pPr>
        <w:spacing w:line="360" w:lineRule="auto"/>
        <w:jc w:val="center"/>
        <w:rPr>
          <w:rFonts w:ascii="宋体" w:hAnsi="宋体"/>
          <w:b/>
          <w:sz w:val="44"/>
          <w:szCs w:val="44"/>
        </w:rPr>
      </w:pPr>
      <w:r>
        <w:rPr>
          <w:rFonts w:hint="eastAsia" w:ascii="宋体" w:hAnsi="宋体"/>
          <w:b/>
          <w:sz w:val="44"/>
          <w:szCs w:val="44"/>
        </w:rPr>
        <w:br w:type="page"/>
      </w:r>
      <w:r>
        <w:rPr>
          <w:rFonts w:hint="eastAsia" w:ascii="宋体" w:hAnsi="宋体"/>
          <w:b/>
          <w:sz w:val="44"/>
          <w:szCs w:val="44"/>
        </w:rPr>
        <w:t>目录</w:t>
      </w:r>
    </w:p>
    <w:p>
      <w:pPr>
        <w:numPr>
          <w:ilvl w:val="0"/>
          <w:numId w:val="1"/>
        </w:numPr>
        <w:spacing w:line="360" w:lineRule="auto"/>
        <w:rPr>
          <w:rFonts w:ascii="宋体" w:hAnsi="宋体"/>
          <w:sz w:val="32"/>
          <w:szCs w:val="32"/>
        </w:rPr>
      </w:pPr>
      <w:r>
        <w:rPr>
          <w:rFonts w:hint="eastAsia" w:ascii="宋体" w:hAnsi="宋体"/>
          <w:sz w:val="32"/>
          <w:szCs w:val="32"/>
        </w:rPr>
        <w:t>询价邀请函</w:t>
      </w:r>
    </w:p>
    <w:p>
      <w:pPr>
        <w:numPr>
          <w:ilvl w:val="0"/>
          <w:numId w:val="1"/>
        </w:numPr>
        <w:spacing w:line="360" w:lineRule="auto"/>
        <w:rPr>
          <w:rFonts w:ascii="宋体" w:hAnsi="宋体"/>
          <w:sz w:val="32"/>
          <w:szCs w:val="32"/>
        </w:rPr>
      </w:pPr>
      <w:r>
        <w:rPr>
          <w:rFonts w:hint="eastAsia" w:ascii="宋体" w:hAnsi="宋体"/>
          <w:sz w:val="32"/>
          <w:szCs w:val="32"/>
        </w:rPr>
        <w:t>报价人须知</w:t>
      </w:r>
    </w:p>
    <w:p>
      <w:pPr>
        <w:numPr>
          <w:ilvl w:val="0"/>
          <w:numId w:val="1"/>
        </w:numPr>
        <w:spacing w:line="360" w:lineRule="auto"/>
        <w:rPr>
          <w:rFonts w:ascii="宋体" w:hAnsi="宋体"/>
          <w:sz w:val="32"/>
          <w:szCs w:val="32"/>
        </w:rPr>
      </w:pPr>
      <w:r>
        <w:rPr>
          <w:rFonts w:hint="eastAsia" w:ascii="宋体" w:hAnsi="宋体"/>
          <w:sz w:val="32"/>
          <w:szCs w:val="32"/>
        </w:rPr>
        <w:t>法定代表人授权委托书</w:t>
      </w: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方正小标宋简体" w:hAnsi="宋体" w:eastAsia="方正小标宋简体"/>
          <w:sz w:val="44"/>
          <w:szCs w:val="44"/>
        </w:rPr>
      </w:pPr>
      <w:r>
        <w:rPr>
          <w:rFonts w:ascii="宋体" w:hAnsi="宋体"/>
          <w:b/>
          <w:sz w:val="44"/>
          <w:szCs w:val="44"/>
        </w:rPr>
        <w:br w:type="page"/>
      </w:r>
      <w:r>
        <w:rPr>
          <w:rFonts w:hint="eastAsia" w:ascii="方正小标宋简体" w:hAnsi="宋体" w:eastAsia="方正小标宋简体"/>
          <w:sz w:val="44"/>
          <w:szCs w:val="44"/>
        </w:rPr>
        <w:t>第一部分 询价邀请函</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询价邀请函</w:t>
      </w:r>
    </w:p>
    <w:p>
      <w:pPr>
        <w:spacing w:line="360" w:lineRule="auto"/>
        <w:rPr>
          <w:rFonts w:ascii="仿宋_GB2312" w:hAnsi="宋体" w:eastAsia="仿宋_GB2312"/>
          <w:sz w:val="32"/>
          <w:szCs w:val="32"/>
        </w:rPr>
      </w:pPr>
      <w:r>
        <w:rPr>
          <w:rFonts w:hint="eastAsia" w:ascii="仿宋_GB2312" w:hAnsi="宋体" w:eastAsia="仿宋_GB2312"/>
          <w:sz w:val="32"/>
          <w:szCs w:val="32"/>
        </w:rPr>
        <w:t>各单位：</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我单位根据实际业务需求，昆明市气象局气象电子屏发布平台维持专项经费项目开展电子屏运行保障工作，现需购买维修、维护电子显示屏的配套备件一批，特邀请贵单位根据我方询价内容及要求给予及时回应。</w:t>
      </w:r>
    </w:p>
    <w:p>
      <w:pPr>
        <w:spacing w:line="360" w:lineRule="auto"/>
        <w:rPr>
          <w:rFonts w:ascii="仿宋_GB2312" w:hAnsi="宋体" w:eastAsia="仿宋_GB2312"/>
          <w:sz w:val="32"/>
          <w:szCs w:val="32"/>
        </w:rPr>
      </w:pPr>
      <w:r>
        <w:rPr>
          <w:rFonts w:hint="eastAsia" w:ascii="仿宋_GB2312" w:hAnsi="宋体" w:eastAsia="仿宋_GB2312"/>
          <w:sz w:val="32"/>
          <w:szCs w:val="32"/>
        </w:rPr>
        <w:t>备件名称规格及数量</w:t>
      </w:r>
    </w:p>
    <w:tbl>
      <w:tblPr>
        <w:tblStyle w:val="7"/>
        <w:tblW w:w="89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
        <w:gridCol w:w="4624"/>
        <w:gridCol w:w="2322"/>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28" w:type="dxa"/>
            <w:tcBorders>
              <w:top w:val="single" w:color="auto" w:sz="4" w:space="0"/>
              <w:left w:val="single" w:color="auto"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序号</w:t>
            </w:r>
          </w:p>
        </w:tc>
        <w:tc>
          <w:tcPr>
            <w:tcW w:w="4624" w:type="dxa"/>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材  料  名  称</w:t>
            </w:r>
          </w:p>
        </w:tc>
        <w:tc>
          <w:tcPr>
            <w:tcW w:w="2322" w:type="dxa"/>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规格</w:t>
            </w:r>
          </w:p>
        </w:tc>
        <w:tc>
          <w:tcPr>
            <w:tcW w:w="1124" w:type="dxa"/>
            <w:tcBorders>
              <w:top w:val="single" w:color="auto" w:sz="4" w:space="0"/>
              <w:left w:val="single" w:color="000000" w:sz="4" w:space="0"/>
              <w:bottom w:val="single" w:color="000000" w:sz="4" w:space="0"/>
              <w:right w:val="single" w:color="auto"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28" w:type="dxa"/>
            <w:tcBorders>
              <w:top w:val="single" w:color="auto" w:sz="4" w:space="0"/>
              <w:left w:val="single" w:color="auto"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w:t>
            </w:r>
          </w:p>
        </w:tc>
        <w:tc>
          <w:tcPr>
            <w:tcW w:w="4624" w:type="dxa"/>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t>发送卡</w:t>
            </w:r>
          </w:p>
        </w:tc>
        <w:tc>
          <w:tcPr>
            <w:tcW w:w="2322" w:type="dxa"/>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TS802D</w:t>
            </w:r>
          </w:p>
        </w:tc>
        <w:tc>
          <w:tcPr>
            <w:tcW w:w="1124" w:type="dxa"/>
            <w:tcBorders>
              <w:top w:val="single" w:color="auto" w:sz="4" w:space="0"/>
              <w:left w:val="single" w:color="000000" w:sz="4" w:space="0"/>
              <w:bottom w:val="single" w:color="000000" w:sz="4" w:space="0"/>
              <w:right w:val="single" w:color="auto" w:sz="4" w:space="0"/>
            </w:tcBorders>
            <w:noWrap/>
            <w:vAlign w:val="center"/>
          </w:tcPr>
          <w:p>
            <w:pPr>
              <w:spacing w:line="360" w:lineRule="auto"/>
              <w:jc w:val="left"/>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928" w:type="dxa"/>
            <w:tcBorders>
              <w:top w:val="single" w:color="000000" w:sz="4" w:space="0"/>
              <w:left w:val="single" w:color="auto" w:sz="4" w:space="0"/>
              <w:bottom w:val="single" w:color="auto"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w:t>
            </w:r>
          </w:p>
        </w:tc>
        <w:tc>
          <w:tcPr>
            <w:tcW w:w="462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全彩单元板</w:t>
            </w:r>
          </w:p>
        </w:tc>
        <w:tc>
          <w:tcPr>
            <w:tcW w:w="232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25.6cm*12.8cm</w:t>
            </w:r>
          </w:p>
        </w:tc>
        <w:tc>
          <w:tcPr>
            <w:tcW w:w="112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928"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w:t>
            </w:r>
          </w:p>
        </w:tc>
        <w:tc>
          <w:tcPr>
            <w:tcW w:w="462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接收卡</w:t>
            </w:r>
          </w:p>
        </w:tc>
        <w:tc>
          <w:tcPr>
            <w:tcW w:w="232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HD-R716</w:t>
            </w:r>
          </w:p>
        </w:tc>
        <w:tc>
          <w:tcPr>
            <w:tcW w:w="112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928"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4</w:t>
            </w:r>
          </w:p>
        </w:tc>
        <w:tc>
          <w:tcPr>
            <w:tcW w:w="462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LED专用200W稳压电源开关</w:t>
            </w:r>
          </w:p>
        </w:tc>
        <w:tc>
          <w:tcPr>
            <w:tcW w:w="232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5V40A</w:t>
            </w:r>
          </w:p>
        </w:tc>
        <w:tc>
          <w:tcPr>
            <w:tcW w:w="112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928"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5</w:t>
            </w:r>
          </w:p>
        </w:tc>
        <w:tc>
          <w:tcPr>
            <w:tcW w:w="462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16P通讯排线</w:t>
            </w:r>
          </w:p>
        </w:tc>
        <w:tc>
          <w:tcPr>
            <w:tcW w:w="232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rPr>
              <w:t>20cm</w:t>
            </w:r>
            <w:r>
              <w:rPr>
                <w:rFonts w:hint="eastAsia" w:ascii="仿宋_GB2312" w:hAnsi="宋体" w:eastAsia="仿宋_GB2312" w:cs="Times New Roman"/>
                <w:sz w:val="32"/>
                <w:szCs w:val="32"/>
                <w:lang w:val="en-US" w:eastAsia="zh-CN"/>
              </w:rPr>
              <w:t>纯铜</w:t>
            </w:r>
          </w:p>
        </w:tc>
        <w:tc>
          <w:tcPr>
            <w:tcW w:w="112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928"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6</w:t>
            </w:r>
          </w:p>
        </w:tc>
        <w:tc>
          <w:tcPr>
            <w:tcW w:w="462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LED专用5V电源线</w:t>
            </w:r>
          </w:p>
        </w:tc>
        <w:tc>
          <w:tcPr>
            <w:tcW w:w="232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55cm</w:t>
            </w:r>
          </w:p>
        </w:tc>
        <w:tc>
          <w:tcPr>
            <w:tcW w:w="112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w:t>
            </w:r>
          </w:p>
        </w:tc>
      </w:tr>
    </w:tbl>
    <w:p>
      <w:pPr>
        <w:spacing w:line="360" w:lineRule="auto"/>
        <w:ind w:firstLine="800" w:firstLineChars="250"/>
        <w:rPr>
          <w:rFonts w:ascii="仿宋_GB2312" w:hAnsi="宋体" w:eastAsia="仿宋_GB2312"/>
          <w:sz w:val="32"/>
          <w:szCs w:val="32"/>
        </w:rPr>
      </w:pPr>
    </w:p>
    <w:p>
      <w:pPr>
        <w:spacing w:line="360" w:lineRule="auto"/>
        <w:ind w:firstLine="5280" w:firstLineChars="1650"/>
        <w:rPr>
          <w:rFonts w:ascii="仿宋_GB2312" w:hAnsi="宋体" w:eastAsia="仿宋_GB2312"/>
          <w:sz w:val="32"/>
          <w:szCs w:val="32"/>
        </w:rPr>
      </w:pPr>
      <w:r>
        <w:rPr>
          <w:rFonts w:hint="eastAsia" w:ascii="仿宋_GB2312" w:hAnsi="宋体" w:eastAsia="仿宋_GB2312"/>
          <w:sz w:val="32"/>
          <w:szCs w:val="32"/>
        </w:rPr>
        <w:t>昆明市气象局</w:t>
      </w:r>
    </w:p>
    <w:p>
      <w:pPr>
        <w:spacing w:line="360" w:lineRule="auto"/>
        <w:ind w:firstLine="5280" w:firstLineChars="165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w:t>
      </w:r>
    </w:p>
    <w:p>
      <w:pPr>
        <w:spacing w:line="360" w:lineRule="auto"/>
        <w:ind w:firstLine="800" w:firstLineChars="250"/>
        <w:jc w:val="center"/>
        <w:rPr>
          <w:rFonts w:ascii="仿宋_GB2312" w:hAnsi="宋体" w:eastAsia="仿宋_GB2312"/>
          <w:b/>
          <w:bCs/>
          <w:sz w:val="44"/>
          <w:szCs w:val="44"/>
        </w:rPr>
      </w:pPr>
      <w:r>
        <w:rPr>
          <w:rFonts w:hint="eastAsia" w:ascii="仿宋_GB2312" w:hAnsi="宋体" w:eastAsia="仿宋_GB2312"/>
          <w:sz w:val="32"/>
          <w:szCs w:val="32"/>
        </w:rPr>
        <w:br w:type="page"/>
      </w:r>
      <w:r>
        <w:rPr>
          <w:rFonts w:hint="eastAsia" w:ascii="仿宋_GB2312" w:hAnsi="宋体" w:eastAsia="仿宋_GB2312"/>
          <w:b/>
          <w:bCs/>
          <w:sz w:val="44"/>
          <w:szCs w:val="44"/>
        </w:rPr>
        <w:t>第二部分 报价人须知</w:t>
      </w:r>
    </w:p>
    <w:p>
      <w:pPr>
        <w:spacing w:line="360" w:lineRule="auto"/>
        <w:ind w:firstLine="800" w:firstLineChars="250"/>
        <w:rPr>
          <w:rFonts w:ascii="仿宋_GB2312" w:hAnsi="宋体" w:eastAsia="仿宋_GB2312"/>
          <w:sz w:val="32"/>
          <w:szCs w:val="32"/>
        </w:rPr>
      </w:pPr>
      <w:bookmarkStart w:id="0" w:name="_Toc196637724"/>
      <w:bookmarkStart w:id="1" w:name="_Toc196637606"/>
      <w:bookmarkStart w:id="2" w:name="_Toc196637370"/>
      <w:bookmarkStart w:id="3" w:name="_Toc248631627"/>
      <w:bookmarkStart w:id="4" w:name="_Toc184635055"/>
      <w:r>
        <w:rPr>
          <w:rFonts w:hint="eastAsia" w:ascii="仿宋_GB2312" w:hAnsi="宋体" w:eastAsia="仿宋_GB2312"/>
          <w:sz w:val="32"/>
          <w:szCs w:val="32"/>
        </w:rPr>
        <w:t>一、承接标准</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1、能提供规格型号、材料质量符合要求，更换后达到可使用状态的备件，质保期一年内免费更换。</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2、持有合法有效的营业执照，经营范围含电子产品销售业务。</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3、具有履行合同所必需的备件设备技术能力；</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4、无不良经营记录；</w:t>
      </w:r>
    </w:p>
    <w:bookmarkEnd w:id="0"/>
    <w:bookmarkEnd w:id="1"/>
    <w:bookmarkEnd w:id="2"/>
    <w:bookmarkEnd w:id="3"/>
    <w:bookmarkEnd w:id="4"/>
    <w:p>
      <w:pPr>
        <w:spacing w:line="360" w:lineRule="auto"/>
        <w:ind w:firstLine="800" w:firstLineChars="250"/>
        <w:rPr>
          <w:rFonts w:hint="eastAsia" w:ascii="仿宋_GB2312" w:hAnsi="宋体" w:eastAsia="仿宋_GB2312"/>
          <w:sz w:val="32"/>
          <w:szCs w:val="32"/>
          <w:lang w:val="en-US" w:eastAsia="zh-CN"/>
        </w:rPr>
      </w:pPr>
      <w:bookmarkStart w:id="5" w:name="_Toc196637373"/>
      <w:bookmarkStart w:id="6" w:name="_Toc196637727"/>
      <w:bookmarkStart w:id="7" w:name="_Toc184635058"/>
      <w:bookmarkStart w:id="8" w:name="_Toc248631630"/>
      <w:bookmarkStart w:id="9" w:name="_Toc196637609"/>
      <w:r>
        <w:rPr>
          <w:rFonts w:hint="eastAsia" w:ascii="仿宋_GB2312" w:hAnsi="宋体" w:eastAsia="仿宋_GB2312"/>
          <w:sz w:val="32"/>
          <w:szCs w:val="32"/>
        </w:rPr>
        <w:t>二、</w:t>
      </w:r>
      <w:bookmarkEnd w:id="5"/>
      <w:bookmarkEnd w:id="6"/>
      <w:bookmarkEnd w:id="7"/>
      <w:bookmarkEnd w:id="8"/>
      <w:bookmarkEnd w:id="9"/>
      <w:r>
        <w:rPr>
          <w:rFonts w:hint="eastAsia" w:ascii="仿宋_GB2312" w:hAnsi="宋体" w:eastAsia="仿宋_GB2312"/>
          <w:sz w:val="32"/>
          <w:szCs w:val="32"/>
        </w:rPr>
        <w:t>公示期限及响应文件提交</w:t>
      </w:r>
      <w:r>
        <w:rPr>
          <w:rFonts w:hint="eastAsia" w:ascii="仿宋_GB2312" w:hAnsi="宋体" w:eastAsia="仿宋_GB2312"/>
          <w:sz w:val="32"/>
          <w:szCs w:val="32"/>
          <w:lang w:val="en-US" w:eastAsia="zh-CN"/>
        </w:rPr>
        <w:t xml:space="preserve"> </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1、公示期限：202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21</w:t>
      </w:r>
      <w:r>
        <w:rPr>
          <w:rFonts w:hint="eastAsia" w:ascii="仿宋_GB2312" w:hAnsi="宋体" w:eastAsia="仿宋_GB2312"/>
          <w:sz w:val="32"/>
          <w:szCs w:val="32"/>
        </w:rPr>
        <w:t>日</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2、接收报名材料截止时间：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21</w:t>
      </w:r>
      <w:r>
        <w:rPr>
          <w:rFonts w:hint="eastAsia" w:ascii="仿宋_GB2312" w:hAnsi="宋体" w:eastAsia="仿宋_GB2312"/>
          <w:sz w:val="32"/>
          <w:szCs w:val="32"/>
        </w:rPr>
        <w:t>日17:00</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3、报价表：响应单位根据本项目采购备件</w:t>
      </w:r>
      <w:r>
        <w:rPr>
          <w:rFonts w:hint="eastAsia" w:ascii="仿宋_GB2312" w:hAnsi="宋体" w:eastAsia="仿宋_GB2312"/>
          <w:sz w:val="32"/>
          <w:szCs w:val="32"/>
          <w:lang w:val="en-US" w:eastAsia="zh-CN"/>
        </w:rPr>
        <w:t>按照单价提供</w:t>
      </w:r>
      <w:r>
        <w:rPr>
          <w:rFonts w:hint="eastAsia" w:ascii="仿宋_GB2312" w:hAnsi="宋体" w:eastAsia="仿宋_GB2312"/>
          <w:sz w:val="32"/>
          <w:szCs w:val="32"/>
        </w:rPr>
        <w:t>报价（含税）。</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4、企业营业执照复印件；</w:t>
      </w:r>
      <w:r>
        <w:rPr>
          <w:rFonts w:ascii="仿宋_GB2312" w:hAnsi="宋体" w:eastAsia="仿宋_GB2312"/>
          <w:sz w:val="32"/>
          <w:szCs w:val="32"/>
        </w:rPr>
        <w:t xml:space="preserve"> </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5、法定代表人身份证复印件；</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6、无不良经营记录证明；</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注：以上报价文件资料按顺序装订，每页需加盖公章一式三份，用文件袋密封后加盖公章。</w:t>
      </w:r>
    </w:p>
    <w:p>
      <w:pPr>
        <w:adjustRightInd w:val="0"/>
        <w:snapToGrid w:val="0"/>
        <w:spacing w:line="36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7、以上纸质响应文件材料（原件）采用邮寄方式送达递交至昆明市气象局，并注明联系人及联系电话，附上法定代表人授权委托书，逾期不再受理，响应文件材料作为项目评审依据，不按要求整理报送的，将取消评审资格（响应供应商对其提供材料的真实性、合法性负责）。</w:t>
      </w:r>
    </w:p>
    <w:p>
      <w:pPr>
        <w:spacing w:line="360" w:lineRule="auto"/>
        <w:ind w:firstLine="800" w:firstLineChars="250"/>
        <w:rPr>
          <w:rFonts w:ascii="仿宋_GB2312" w:hAnsi="宋体" w:eastAsia="仿宋_GB2312"/>
          <w:color w:val="000000"/>
          <w:sz w:val="32"/>
          <w:szCs w:val="32"/>
        </w:rPr>
      </w:pPr>
      <w:r>
        <w:rPr>
          <w:rFonts w:hint="eastAsia" w:ascii="仿宋_GB2312" w:hAnsi="宋体" w:eastAsia="仿宋_GB2312"/>
          <w:sz w:val="32"/>
          <w:szCs w:val="32"/>
        </w:rPr>
        <w:t>8、</w:t>
      </w:r>
      <w:r>
        <w:rPr>
          <w:rFonts w:hint="eastAsia" w:ascii="仿宋_GB2312" w:hAnsi="宋体" w:eastAsia="仿宋_GB2312"/>
          <w:color w:val="000000"/>
          <w:sz w:val="32"/>
          <w:szCs w:val="32"/>
        </w:rPr>
        <w:t>递交报价地址及联系方式</w:t>
      </w:r>
    </w:p>
    <w:p>
      <w:pPr>
        <w:spacing w:line="360" w:lineRule="auto"/>
        <w:ind w:firstLine="800" w:firstLineChars="250"/>
        <w:rPr>
          <w:rFonts w:ascii="仿宋_GB2312" w:hAnsi="宋体" w:eastAsia="仿宋_GB2312"/>
          <w:sz w:val="32"/>
          <w:szCs w:val="32"/>
        </w:rPr>
      </w:pPr>
      <w:r>
        <w:rPr>
          <w:rFonts w:hint="eastAsia" w:ascii="仿宋_GB2312" w:hAnsi="宋体" w:eastAsia="仿宋_GB2312"/>
          <w:color w:val="000000"/>
          <w:sz w:val="32"/>
          <w:szCs w:val="32"/>
        </w:rPr>
        <w:t>地址：</w:t>
      </w:r>
      <w:r>
        <w:rPr>
          <w:rFonts w:hint="eastAsia" w:ascii="仿宋_GB2312" w:hAnsi="宋体" w:eastAsia="仿宋_GB2312"/>
          <w:sz w:val="32"/>
          <w:szCs w:val="32"/>
        </w:rPr>
        <w:t>昆明市呈贡区石龙路雪犁山山顶，昆明市气象局</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联系人：程晓东 ，电 话：0871-64132497</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三、其它事项</w:t>
      </w:r>
    </w:p>
    <w:p>
      <w:pPr>
        <w:spacing w:line="360" w:lineRule="auto"/>
        <w:ind w:firstLine="800" w:firstLineChars="250"/>
        <w:jc w:val="left"/>
        <w:rPr>
          <w:rFonts w:ascii="仿宋_GB2312" w:hAnsi="宋体" w:eastAsia="仿宋_GB2312"/>
          <w:sz w:val="32"/>
          <w:szCs w:val="32"/>
        </w:rPr>
      </w:pPr>
      <w:r>
        <w:rPr>
          <w:rFonts w:hint="eastAsia" w:ascii="仿宋_GB2312" w:hAnsi="宋体" w:eastAsia="仿宋_GB2312"/>
          <w:sz w:val="32"/>
          <w:szCs w:val="32"/>
        </w:rPr>
        <w:t>本项目不设现场报名，由项目执行部门向不少于3家符合要求的单位进行询价，依据《中华人民共和国政府采购法》第四十条第四款“符合采购需求、质量和服务相等且报价最低的原则”确定供应商为第一中标候选人，并在云南省气象局官网昆明市气象局板块公示中标结果5天，待公示无异议后，由昆明市气象局与中标单位签订合同，并依据合同约定开展相关工作。</w:t>
      </w:r>
    </w:p>
    <w:p>
      <w:pPr>
        <w:spacing w:line="360" w:lineRule="auto"/>
        <w:jc w:val="left"/>
        <w:rPr>
          <w:rFonts w:ascii="仿宋_GB2312" w:hAnsi="宋体" w:eastAsia="仿宋_GB2312"/>
          <w:sz w:val="32"/>
          <w:szCs w:val="32"/>
        </w:rPr>
      </w:pPr>
      <w:r>
        <w:rPr>
          <w:rFonts w:hint="eastAsia" w:ascii="仿宋_GB2312" w:hAnsi="宋体" w:eastAsia="仿宋_GB2312"/>
          <w:sz w:val="32"/>
          <w:szCs w:val="32"/>
        </w:rPr>
        <w:t>（网址：http://yn.cma.gov.cn/zsqxj/kmsqxj/index.html）</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 xml:space="preserve">                        昆明市气象局</w:t>
      </w:r>
    </w:p>
    <w:p>
      <w:pPr>
        <w:spacing w:line="360" w:lineRule="auto"/>
        <w:ind w:firstLine="4320" w:firstLineChars="135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bookmarkStart w:id="10" w:name="_GoBack"/>
      <w:bookmarkEnd w:id="10"/>
      <w:r>
        <w:rPr>
          <w:rFonts w:hint="eastAsia" w:ascii="仿宋_GB2312" w:hAnsi="宋体" w:eastAsia="仿宋_GB2312"/>
          <w:sz w:val="32"/>
          <w:szCs w:val="32"/>
        </w:rPr>
        <w:t>日</w:t>
      </w:r>
    </w:p>
    <w:p>
      <w:pPr>
        <w:spacing w:line="360" w:lineRule="auto"/>
        <w:ind w:firstLine="800" w:firstLineChars="250"/>
        <w:jc w:val="center"/>
        <w:rPr>
          <w:rFonts w:ascii="仿宋_GB2312" w:hAnsi="宋体" w:eastAsia="仿宋_GB2312"/>
          <w:b/>
          <w:bCs/>
          <w:sz w:val="44"/>
          <w:szCs w:val="44"/>
        </w:rPr>
      </w:pPr>
      <w:r>
        <w:rPr>
          <w:rFonts w:hint="eastAsia" w:ascii="仿宋_GB2312" w:hAnsi="宋体" w:eastAsia="仿宋_GB2312"/>
          <w:sz w:val="32"/>
          <w:szCs w:val="32"/>
        </w:rPr>
        <w:br w:type="page"/>
      </w:r>
      <w:r>
        <w:rPr>
          <w:rFonts w:hint="eastAsia" w:ascii="仿宋_GB2312" w:hAnsi="宋体" w:eastAsia="仿宋_GB2312"/>
          <w:b/>
          <w:bCs/>
          <w:sz w:val="44"/>
          <w:szCs w:val="44"/>
        </w:rPr>
        <w:t>第三部分法定代表人授权委托书</w:t>
      </w:r>
    </w:p>
    <w:p>
      <w:pPr>
        <w:spacing w:line="360" w:lineRule="auto"/>
        <w:ind w:firstLine="800" w:firstLineChars="250"/>
        <w:rPr>
          <w:rFonts w:ascii="仿宋_GB2312" w:hAnsi="宋体" w:eastAsia="仿宋_GB2312"/>
          <w:sz w:val="32"/>
          <w:szCs w:val="32"/>
        </w:rPr>
      </w:pP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本授权委托书声明：我         (姓名)系            (投标人名称)的法定代表人，现授权委托            （单位名称）的        (姓名、身份证号)为我公司代理人，参加      (招标人)的           工程的投标活动。代理人在投标、开标、评标、合同谈判过程中所签署的一切文件和处理与之有关的一切事务，我均予以承认。</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 xml:space="preserve">代理人无转委权。特此委托。 </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 xml:space="preserve">代理人：               性别：           年龄： </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单位：                 部门：           职务：</w:t>
      </w:r>
    </w:p>
    <w:p>
      <w:pPr>
        <w:spacing w:line="360" w:lineRule="auto"/>
        <w:ind w:firstLine="800" w:firstLineChars="250"/>
        <w:rPr>
          <w:rFonts w:ascii="仿宋_GB2312" w:hAnsi="宋体" w:eastAsia="仿宋_GB2312"/>
          <w:sz w:val="32"/>
          <w:szCs w:val="32"/>
        </w:rPr>
      </w:pP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 xml:space="preserve">投标人：（盖章） </w:t>
      </w:r>
    </w:p>
    <w:p>
      <w:pPr>
        <w:spacing w:line="360" w:lineRule="auto"/>
        <w:ind w:firstLine="800" w:firstLineChars="250"/>
        <w:rPr>
          <w:rFonts w:ascii="仿宋_GB2312" w:hAnsi="宋体" w:eastAsia="仿宋_GB2312"/>
          <w:sz w:val="32"/>
          <w:szCs w:val="32"/>
        </w:rPr>
      </w:pP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 xml:space="preserve">被委托代理人（签名）： </w:t>
      </w:r>
    </w:p>
    <w:p>
      <w:pPr>
        <w:spacing w:line="360" w:lineRule="auto"/>
        <w:ind w:firstLine="800" w:firstLineChars="250"/>
        <w:rPr>
          <w:rFonts w:ascii="仿宋_GB2312" w:hAnsi="宋体" w:eastAsia="仿宋_GB2312"/>
          <w:sz w:val="32"/>
          <w:szCs w:val="32"/>
        </w:rPr>
      </w:pP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法定代表人：（签名或盖章）</w:t>
      </w:r>
    </w:p>
    <w:p>
      <w:pPr>
        <w:spacing w:line="360" w:lineRule="auto"/>
        <w:ind w:firstLine="800" w:firstLineChars="250"/>
        <w:rPr>
          <w:rFonts w:ascii="仿宋_GB2312" w:hAnsi="宋体" w:eastAsia="仿宋_GB2312"/>
          <w:sz w:val="32"/>
          <w:szCs w:val="32"/>
        </w:rPr>
      </w:pPr>
      <w:r>
        <w:rPr>
          <w:rFonts w:hint="eastAsia" w:ascii="仿宋_GB2312" w:hAnsi="宋体" w:eastAsia="仿宋_GB2312"/>
          <w:sz w:val="32"/>
          <w:szCs w:val="32"/>
        </w:rPr>
        <w:t>日期：     年    月    日</w:t>
      </w:r>
    </w:p>
    <w:p>
      <w:pPr>
        <w:spacing w:line="360" w:lineRule="auto"/>
        <w:ind w:firstLine="800" w:firstLineChars="250"/>
        <w:rPr>
          <w:rFonts w:hint="eastAsia" w:ascii="仿宋_GB2312" w:hAnsi="宋体" w:eastAsia="仿宋_GB2312"/>
          <w:sz w:val="32"/>
          <w:szCs w:val="32"/>
        </w:rPr>
      </w:pPr>
      <w:r>
        <w:rPr>
          <w:rFonts w:hint="eastAsia" w:ascii="仿宋_GB2312" w:hAnsi="宋体" w:eastAsia="仿宋_GB2312"/>
          <w:sz w:val="32"/>
          <w:szCs w:val="32"/>
        </w:rPr>
        <w:t>附：委托代理人身份证复印件。</w:t>
      </w:r>
    </w:p>
    <w:p>
      <w:pPr>
        <w:spacing w:line="360" w:lineRule="auto"/>
        <w:ind w:firstLine="800" w:firstLineChars="250"/>
        <w:rPr>
          <w:rFonts w:hint="eastAsia" w:ascii="仿宋_GB2312" w:hAnsi="宋体" w:eastAsia="仿宋_GB2312"/>
          <w:sz w:val="32"/>
          <w:szCs w:val="32"/>
        </w:rPr>
      </w:pPr>
    </w:p>
    <w:p>
      <w:pPr>
        <w:rPr>
          <w:rFonts w:hint="eastAsia"/>
          <w:sz w:val="32"/>
          <w:szCs w:val="32"/>
        </w:rPr>
      </w:pPr>
      <w:r>
        <w:rPr>
          <w:rFonts w:hint="eastAsia"/>
          <w:sz w:val="32"/>
          <w:szCs w:val="32"/>
        </w:rPr>
        <w:t>附件一</w:t>
      </w:r>
    </w:p>
    <w:p>
      <w:pPr>
        <w:ind w:firstLine="3052" w:firstLineChars="950"/>
        <w:rPr>
          <w:rFonts w:hint="eastAsia" w:ascii="仿宋_GB2312" w:hAnsi="宋体" w:eastAsia="仿宋_GB2312"/>
          <w:b/>
          <w:sz w:val="32"/>
          <w:szCs w:val="32"/>
        </w:rPr>
      </w:pPr>
      <w:r>
        <w:rPr>
          <w:rFonts w:hint="eastAsia" w:ascii="仿宋_GB2312" w:hAnsi="宋体" w:eastAsia="仿宋_GB2312"/>
          <w:b/>
          <w:sz w:val="32"/>
          <w:szCs w:val="32"/>
        </w:rPr>
        <w:t>报价表</w:t>
      </w:r>
    </w:p>
    <w:p>
      <w:pPr>
        <w:ind w:firstLine="2240" w:firstLineChars="700"/>
        <w:rPr>
          <w:rFonts w:hint="eastAsia" w:ascii="仿宋_GB2312" w:hAnsi="宋体" w:eastAsia="仿宋_GB2312"/>
          <w:sz w:val="32"/>
          <w:szCs w:val="32"/>
        </w:rPr>
      </w:pPr>
    </w:p>
    <w:p>
      <w:pPr>
        <w:widowControl/>
        <w:shd w:val="clear" w:color="auto" w:fill="FFFFFF"/>
        <w:spacing w:line="360" w:lineRule="auto"/>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昆明市气象局：</w:t>
      </w:r>
    </w:p>
    <w:p>
      <w:pPr>
        <w:widowControl/>
        <w:shd w:val="clear" w:color="auto" w:fill="FFFFFF"/>
        <w:spacing w:line="360" w:lineRule="auto"/>
        <w:ind w:firstLine="656" w:firstLineChars="200"/>
        <w:rPr>
          <w:rFonts w:hint="eastAsia" w:ascii="仿宋_GB2312" w:hAnsi="宋体" w:eastAsia="仿宋_GB2312"/>
          <w:bCs/>
          <w:sz w:val="32"/>
          <w:szCs w:val="32"/>
        </w:rPr>
      </w:pPr>
      <w:r>
        <w:rPr>
          <w:rFonts w:hint="eastAsia" w:ascii="仿宋_GB2312" w:hAnsi="宋体" w:eastAsia="仿宋_GB2312" w:cs="宋体"/>
          <w:spacing w:val="4"/>
          <w:kern w:val="0"/>
          <w:sz w:val="32"/>
          <w:szCs w:val="32"/>
        </w:rPr>
        <w:t>根据你单位提出的询价内容，我公司结合自身实际情况，提出以下报价</w:t>
      </w:r>
      <w:r>
        <w:rPr>
          <w:rFonts w:hint="eastAsia" w:ascii="仿宋_GB2312" w:hAnsi="宋体" w:eastAsia="仿宋_GB2312"/>
          <w:bCs/>
          <w:sz w:val="32"/>
          <w:szCs w:val="32"/>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692"/>
        <w:gridCol w:w="2296"/>
        <w:gridCol w:w="169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序号</w:t>
            </w:r>
          </w:p>
        </w:tc>
        <w:tc>
          <w:tcPr>
            <w:tcW w:w="1705"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材料名称</w:t>
            </w:r>
          </w:p>
        </w:tc>
        <w:tc>
          <w:tcPr>
            <w:tcW w:w="1706"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规  格</w:t>
            </w:r>
          </w:p>
        </w:tc>
        <w:tc>
          <w:tcPr>
            <w:tcW w:w="1706"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数  量</w:t>
            </w:r>
          </w:p>
        </w:tc>
        <w:tc>
          <w:tcPr>
            <w:tcW w:w="1706"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单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1</w:t>
            </w:r>
          </w:p>
        </w:tc>
        <w:tc>
          <w:tcPr>
            <w:tcW w:w="1705"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发送卡</w:t>
            </w:r>
          </w:p>
        </w:tc>
        <w:tc>
          <w:tcPr>
            <w:tcW w:w="1706"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lang w:val="en-US" w:eastAsia="zh-CN"/>
              </w:rPr>
              <w:t>TS802D</w:t>
            </w:r>
          </w:p>
        </w:tc>
        <w:tc>
          <w:tcPr>
            <w:tcW w:w="17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1</w:t>
            </w:r>
          </w:p>
        </w:tc>
        <w:tc>
          <w:tcPr>
            <w:tcW w:w="1706" w:type="dxa"/>
          </w:tcPr>
          <w:p>
            <w:pPr>
              <w:spacing w:line="560" w:lineRule="exact"/>
              <w:jc w:val="center"/>
              <w:rPr>
                <w:rFonts w:hint="eastAsia"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2</w:t>
            </w:r>
          </w:p>
        </w:tc>
        <w:tc>
          <w:tcPr>
            <w:tcW w:w="1705" w:type="dxa"/>
          </w:tcPr>
          <w:p>
            <w:pPr>
              <w:spacing w:line="560" w:lineRule="exact"/>
              <w:jc w:val="center"/>
              <w:rPr>
                <w:rFonts w:hint="eastAsia" w:ascii="仿宋_GB2312" w:eastAsia="仿宋_GB2312"/>
                <w:sz w:val="28"/>
                <w:szCs w:val="28"/>
                <w:vertAlign w:val="baseline"/>
              </w:rPr>
            </w:pPr>
            <w:r>
              <w:rPr>
                <w:rFonts w:hint="eastAsia" w:ascii="仿宋_GB2312" w:hAnsi="宋体" w:eastAsia="仿宋_GB2312" w:cs="Times New Roman"/>
                <w:sz w:val="32"/>
                <w:szCs w:val="32"/>
                <w:lang w:val="en-US" w:eastAsia="zh-CN"/>
              </w:rPr>
              <w:t>全彩单元板</w:t>
            </w:r>
          </w:p>
        </w:tc>
        <w:tc>
          <w:tcPr>
            <w:tcW w:w="1706"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lang w:val="en-US" w:eastAsia="zh-CN"/>
              </w:rPr>
              <w:t>25.6cm*12.8cm</w:t>
            </w:r>
          </w:p>
        </w:tc>
        <w:tc>
          <w:tcPr>
            <w:tcW w:w="1706"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15</w:t>
            </w:r>
          </w:p>
        </w:tc>
        <w:tc>
          <w:tcPr>
            <w:tcW w:w="1706" w:type="dxa"/>
          </w:tcPr>
          <w:p>
            <w:pPr>
              <w:spacing w:line="560" w:lineRule="exact"/>
              <w:jc w:val="center"/>
              <w:rPr>
                <w:rFonts w:hint="eastAsia"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3</w:t>
            </w:r>
          </w:p>
        </w:tc>
        <w:tc>
          <w:tcPr>
            <w:tcW w:w="1705"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lang w:val="en-US" w:eastAsia="zh-CN"/>
              </w:rPr>
              <w:t>接收卡</w:t>
            </w:r>
          </w:p>
        </w:tc>
        <w:tc>
          <w:tcPr>
            <w:tcW w:w="1706"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lang w:val="en-US" w:eastAsia="zh-CN"/>
              </w:rPr>
              <w:t>HD-R716</w:t>
            </w:r>
          </w:p>
        </w:tc>
        <w:tc>
          <w:tcPr>
            <w:tcW w:w="17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8</w:t>
            </w:r>
          </w:p>
        </w:tc>
        <w:tc>
          <w:tcPr>
            <w:tcW w:w="1706" w:type="dxa"/>
          </w:tcPr>
          <w:p>
            <w:pPr>
              <w:spacing w:line="560" w:lineRule="exact"/>
              <w:jc w:val="center"/>
              <w:rPr>
                <w:rFonts w:hint="eastAsia"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4</w:t>
            </w:r>
          </w:p>
        </w:tc>
        <w:tc>
          <w:tcPr>
            <w:tcW w:w="1705"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21"/>
                <w:szCs w:val="21"/>
              </w:rPr>
              <w:t>LED专用200W稳压电源开关</w:t>
            </w:r>
          </w:p>
        </w:tc>
        <w:tc>
          <w:tcPr>
            <w:tcW w:w="1706"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rPr>
              <w:t>5V40A</w:t>
            </w:r>
          </w:p>
        </w:tc>
        <w:tc>
          <w:tcPr>
            <w:tcW w:w="17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5</w:t>
            </w:r>
          </w:p>
        </w:tc>
        <w:tc>
          <w:tcPr>
            <w:tcW w:w="1706" w:type="dxa"/>
          </w:tcPr>
          <w:p>
            <w:pPr>
              <w:spacing w:line="560" w:lineRule="exact"/>
              <w:jc w:val="center"/>
              <w:rPr>
                <w:rFonts w:hint="eastAsia"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5</w:t>
            </w:r>
          </w:p>
        </w:tc>
        <w:tc>
          <w:tcPr>
            <w:tcW w:w="1705"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rPr>
              <w:t>16P通讯排线</w:t>
            </w:r>
          </w:p>
        </w:tc>
        <w:tc>
          <w:tcPr>
            <w:tcW w:w="1706"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rPr>
              <w:t>20cm</w:t>
            </w:r>
            <w:r>
              <w:rPr>
                <w:rFonts w:hint="eastAsia" w:ascii="仿宋_GB2312" w:hAnsi="宋体" w:eastAsia="仿宋_GB2312" w:cs="Times New Roman"/>
                <w:sz w:val="32"/>
                <w:szCs w:val="32"/>
                <w:lang w:val="en-US" w:eastAsia="zh-CN"/>
              </w:rPr>
              <w:t>纯铜</w:t>
            </w:r>
          </w:p>
        </w:tc>
        <w:tc>
          <w:tcPr>
            <w:tcW w:w="1706"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10</w:t>
            </w:r>
          </w:p>
        </w:tc>
        <w:tc>
          <w:tcPr>
            <w:tcW w:w="1706" w:type="dxa"/>
          </w:tcPr>
          <w:p>
            <w:pPr>
              <w:spacing w:line="560" w:lineRule="exact"/>
              <w:jc w:val="center"/>
              <w:rPr>
                <w:rFonts w:hint="eastAsia"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6</w:t>
            </w:r>
          </w:p>
        </w:tc>
        <w:tc>
          <w:tcPr>
            <w:tcW w:w="1705"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rPr>
              <w:t>LED专用5V电源线</w:t>
            </w:r>
          </w:p>
        </w:tc>
        <w:tc>
          <w:tcPr>
            <w:tcW w:w="1706" w:type="dxa"/>
          </w:tcPr>
          <w:p>
            <w:pPr>
              <w:spacing w:line="560" w:lineRule="exact"/>
              <w:jc w:val="center"/>
              <w:rPr>
                <w:rFonts w:hint="eastAsia" w:ascii="仿宋_GB2312" w:eastAsia="仿宋_GB2312"/>
                <w:sz w:val="32"/>
                <w:szCs w:val="32"/>
                <w:vertAlign w:val="baseline"/>
              </w:rPr>
            </w:pPr>
            <w:r>
              <w:rPr>
                <w:rFonts w:hint="eastAsia" w:ascii="仿宋_GB2312" w:hAnsi="宋体" w:eastAsia="仿宋_GB2312" w:cs="Times New Roman"/>
                <w:sz w:val="32"/>
                <w:szCs w:val="32"/>
              </w:rPr>
              <w:t>55cm</w:t>
            </w:r>
          </w:p>
        </w:tc>
        <w:tc>
          <w:tcPr>
            <w:tcW w:w="1706" w:type="dxa"/>
          </w:tcPr>
          <w:p>
            <w:pPr>
              <w:spacing w:line="560" w:lineRule="exact"/>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20</w:t>
            </w:r>
          </w:p>
        </w:tc>
        <w:tc>
          <w:tcPr>
            <w:tcW w:w="1706" w:type="dxa"/>
          </w:tcPr>
          <w:p>
            <w:pPr>
              <w:spacing w:line="560" w:lineRule="exact"/>
              <w:jc w:val="center"/>
              <w:rPr>
                <w:rFonts w:hint="eastAsia" w:ascii="仿宋_GB2312" w:eastAsia="仿宋_GB2312"/>
                <w:sz w:val="32"/>
                <w:szCs w:val="32"/>
                <w:vertAlign w:val="baseline"/>
              </w:rPr>
            </w:pPr>
          </w:p>
        </w:tc>
      </w:tr>
    </w:tbl>
    <w:p>
      <w:pPr>
        <w:widowControl/>
        <w:shd w:val="clear" w:color="auto" w:fill="FFFFFF"/>
        <w:spacing w:line="360" w:lineRule="auto"/>
        <w:rPr>
          <w:rFonts w:hint="eastAsia" w:ascii="仿宋_GB2312" w:hAnsi="宋体" w:eastAsia="仿宋_GB2312"/>
          <w:bCs/>
          <w:sz w:val="32"/>
          <w:szCs w:val="32"/>
        </w:rPr>
      </w:pPr>
    </w:p>
    <w:p>
      <w:pPr>
        <w:ind w:left="8320" w:hanging="8320" w:hangingChars="2600"/>
        <w:rPr>
          <w:rFonts w:hint="eastAsia" w:ascii="仿宋_GB2312" w:hAnsi="宋体" w:eastAsia="仿宋_GB2312" w:cs="宋体"/>
          <w:sz w:val="32"/>
          <w:szCs w:val="32"/>
        </w:rPr>
      </w:pPr>
    </w:p>
    <w:p>
      <w:pPr>
        <w:ind w:firstLine="5600" w:firstLineChars="1750"/>
        <w:rPr>
          <w:rFonts w:hint="eastAsia" w:ascii="仿宋_GB2312" w:hAnsi="宋体" w:eastAsia="仿宋_GB2312" w:cs="宋体"/>
          <w:sz w:val="32"/>
          <w:szCs w:val="32"/>
        </w:rPr>
      </w:pPr>
      <w:r>
        <w:rPr>
          <w:rFonts w:hint="eastAsia" w:ascii="仿宋_GB2312" w:hAnsi="宋体" w:eastAsia="仿宋_GB2312" w:cs="宋体"/>
          <w:sz w:val="32"/>
          <w:szCs w:val="32"/>
        </w:rPr>
        <w:t>单位：（公  章）</w:t>
      </w:r>
    </w:p>
    <w:p>
      <w:pPr>
        <w:pStyle w:val="14"/>
        <w:jc w:val="center"/>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pStyle w:val="14"/>
        <w:jc w:val="center"/>
        <w:rPr>
          <w:rFonts w:hint="eastAsia" w:ascii="仿宋_GB2312" w:hAnsi="宋体" w:eastAsia="仿宋_GB2312" w:cs="宋体"/>
          <w:sz w:val="32"/>
          <w:szCs w:val="32"/>
        </w:rPr>
      </w:pPr>
      <w:r>
        <w:rPr>
          <w:rFonts w:hint="eastAsia" w:ascii="仿宋_GB2312" w:hAnsi="宋体" w:eastAsia="仿宋_GB2312" w:cs="宋体"/>
          <w:sz w:val="32"/>
          <w:szCs w:val="32"/>
        </w:rPr>
        <w:t xml:space="preserve">                             年    月   日</w:t>
      </w:r>
    </w:p>
    <w:p>
      <w:pPr>
        <w:pStyle w:val="14"/>
        <w:jc w:val="center"/>
        <w:rPr>
          <w:rFonts w:hint="eastAsia" w:ascii="仿宋_GB2312" w:hAnsi="宋体" w:eastAsia="仿宋_GB2312" w:cs="宋体"/>
          <w:sz w:val="32"/>
          <w:szCs w:val="32"/>
        </w:rPr>
      </w:pPr>
    </w:p>
    <w:p>
      <w:pPr>
        <w:pStyle w:val="14"/>
        <w:jc w:val="center"/>
        <w:rPr>
          <w:rFonts w:hint="eastAsia" w:ascii="仿宋_GB2312" w:hAnsi="宋体" w:eastAsia="仿宋_GB2312" w:cs="宋体"/>
          <w:sz w:val="32"/>
          <w:szCs w:val="32"/>
        </w:rPr>
      </w:pPr>
    </w:p>
    <w:p>
      <w:pPr>
        <w:pStyle w:val="14"/>
        <w:jc w:val="center"/>
        <w:rPr>
          <w:rFonts w:hint="eastAsia" w:ascii="仿宋_GB2312" w:hAnsi="宋体" w:eastAsia="仿宋_GB2312" w:cs="宋体"/>
          <w:sz w:val="32"/>
          <w:szCs w:val="32"/>
        </w:rPr>
      </w:pPr>
    </w:p>
    <w:p>
      <w:pPr>
        <w:pStyle w:val="14"/>
        <w:jc w:val="center"/>
        <w:rPr>
          <w:rFonts w:hint="eastAsia" w:ascii="仿宋_GB2312" w:hAnsi="宋体" w:eastAsia="仿宋_GB2312" w:cs="宋体"/>
          <w:sz w:val="32"/>
          <w:szCs w:val="32"/>
        </w:rPr>
      </w:pPr>
    </w:p>
    <w:p>
      <w:pPr>
        <w:spacing w:line="360" w:lineRule="auto"/>
        <w:jc w:val="left"/>
        <w:rPr>
          <w:rFonts w:hint="eastAsia"/>
          <w:bCs/>
          <w:color w:val="000000"/>
          <w:sz w:val="32"/>
          <w:szCs w:val="32"/>
        </w:rPr>
      </w:pPr>
      <w:r>
        <w:rPr>
          <w:rFonts w:hint="eastAsia"/>
          <w:bCs/>
          <w:color w:val="000000"/>
          <w:sz w:val="32"/>
          <w:szCs w:val="32"/>
        </w:rPr>
        <w:t>附件二</w:t>
      </w:r>
    </w:p>
    <w:p>
      <w:pPr>
        <w:spacing w:line="360" w:lineRule="auto"/>
        <w:jc w:val="center"/>
        <w:rPr>
          <w:b/>
          <w:bCs/>
          <w:color w:val="000000"/>
          <w:sz w:val="28"/>
          <w:szCs w:val="28"/>
        </w:rPr>
      </w:pPr>
      <w:r>
        <w:rPr>
          <w:rFonts w:hint="eastAsia"/>
          <w:b/>
          <w:bCs/>
          <w:color w:val="000000"/>
          <w:sz w:val="28"/>
          <w:szCs w:val="28"/>
        </w:rPr>
        <w:t>法定代表人身份证明</w:t>
      </w:r>
    </w:p>
    <w:p>
      <w:pPr>
        <w:snapToGrid w:val="0"/>
        <w:spacing w:line="360" w:lineRule="auto"/>
        <w:rPr>
          <w:rFonts w:ascii="宋体" w:hAnsi="宋体"/>
          <w:color w:val="000000"/>
          <w:sz w:val="28"/>
          <w:szCs w:val="28"/>
        </w:rPr>
      </w:pPr>
      <w:r>
        <w:rPr>
          <w:rFonts w:hint="eastAsia" w:ascii="宋体" w:hAnsi="宋体"/>
          <w:color w:val="000000"/>
          <w:sz w:val="28"/>
          <w:szCs w:val="28"/>
        </w:rPr>
        <w:t xml:space="preserve">供应商名称：   </w:t>
      </w:r>
    </w:p>
    <w:p>
      <w:pPr>
        <w:snapToGrid w:val="0"/>
        <w:spacing w:line="360" w:lineRule="auto"/>
        <w:rPr>
          <w:rFonts w:ascii="宋体" w:hAnsi="宋体"/>
          <w:color w:val="000000"/>
          <w:sz w:val="28"/>
          <w:szCs w:val="28"/>
        </w:rPr>
      </w:pPr>
      <w:r>
        <w:rPr>
          <w:rFonts w:hint="eastAsia" w:ascii="宋体" w:hAnsi="宋体"/>
          <w:color w:val="000000"/>
          <w:sz w:val="28"/>
          <w:szCs w:val="28"/>
        </w:rPr>
        <w:t xml:space="preserve">单位性质：   </w:t>
      </w:r>
    </w:p>
    <w:p>
      <w:pPr>
        <w:snapToGrid w:val="0"/>
        <w:spacing w:line="360" w:lineRule="auto"/>
        <w:rPr>
          <w:rFonts w:ascii="宋体" w:hAnsi="宋体"/>
          <w:color w:val="000000"/>
          <w:sz w:val="28"/>
          <w:szCs w:val="28"/>
        </w:rPr>
      </w:pPr>
      <w:r>
        <w:rPr>
          <w:rFonts w:hint="eastAsia" w:ascii="宋体" w:hAnsi="宋体"/>
          <w:color w:val="000000"/>
          <w:sz w:val="28"/>
          <w:szCs w:val="28"/>
        </w:rPr>
        <w:t xml:space="preserve">地    址： </w:t>
      </w:r>
    </w:p>
    <w:p>
      <w:pPr>
        <w:snapToGrid w:val="0"/>
        <w:spacing w:line="360" w:lineRule="auto"/>
        <w:rPr>
          <w:rFonts w:ascii="宋体" w:hAnsi="宋体"/>
          <w:color w:val="000000"/>
          <w:sz w:val="28"/>
          <w:szCs w:val="28"/>
        </w:rPr>
      </w:pPr>
      <w:r>
        <w:rPr>
          <w:rFonts w:hint="eastAsia" w:ascii="宋体" w:hAnsi="宋体"/>
          <w:color w:val="000000"/>
          <w:sz w:val="28"/>
          <w:szCs w:val="28"/>
        </w:rPr>
        <w:t>经营期限：    年   月   日-   年   月    日</w:t>
      </w:r>
    </w:p>
    <w:p>
      <w:pPr>
        <w:snapToGrid w:val="0"/>
        <w:spacing w:line="360" w:lineRule="auto"/>
        <w:rPr>
          <w:rFonts w:ascii="宋体" w:hAnsi="宋体"/>
          <w:color w:val="000000"/>
          <w:sz w:val="28"/>
          <w:szCs w:val="28"/>
        </w:rPr>
      </w:pPr>
      <w:r>
        <w:rPr>
          <w:rFonts w:hint="eastAsia" w:ascii="宋体" w:hAnsi="宋体"/>
          <w:color w:val="000000"/>
          <w:sz w:val="28"/>
          <w:szCs w:val="28"/>
        </w:rPr>
        <w:t xml:space="preserve">姓    名：           性    别：  </w:t>
      </w:r>
    </w:p>
    <w:p>
      <w:pPr>
        <w:snapToGrid w:val="0"/>
        <w:spacing w:line="360" w:lineRule="auto"/>
        <w:rPr>
          <w:rFonts w:ascii="宋体" w:hAnsi="宋体"/>
          <w:color w:val="000000"/>
          <w:sz w:val="28"/>
          <w:szCs w:val="28"/>
        </w:rPr>
      </w:pPr>
      <w:r>
        <w:rPr>
          <w:rFonts w:hint="eastAsia" w:ascii="宋体" w:hAnsi="宋体"/>
          <w:color w:val="000000"/>
          <w:sz w:val="28"/>
          <w:szCs w:val="28"/>
        </w:rPr>
        <w:t>系</w:t>
      </w:r>
      <w:r>
        <w:rPr>
          <w:rFonts w:hint="eastAsia" w:ascii="宋体" w:hAnsi="宋体"/>
          <w:color w:val="000000"/>
          <w:sz w:val="28"/>
          <w:szCs w:val="28"/>
          <w:u w:val="single"/>
        </w:rPr>
        <w:t xml:space="preserve">                  </w:t>
      </w:r>
      <w:r>
        <w:rPr>
          <w:rFonts w:hint="eastAsia" w:ascii="宋体" w:hAnsi="宋体"/>
          <w:color w:val="000000"/>
          <w:sz w:val="28"/>
          <w:szCs w:val="28"/>
        </w:rPr>
        <w:t>的法定代表人。</w:t>
      </w:r>
    </w:p>
    <w:p>
      <w:pPr>
        <w:snapToGrid w:val="0"/>
        <w:spacing w:line="360" w:lineRule="auto"/>
        <w:rPr>
          <w:rFonts w:ascii="宋体" w:hAnsi="宋体"/>
          <w:color w:val="000000"/>
          <w:sz w:val="28"/>
          <w:szCs w:val="28"/>
        </w:rPr>
      </w:pPr>
      <w:r>
        <w:rPr>
          <w:rFonts w:hint="eastAsia" w:ascii="宋体" w:hAnsi="宋体"/>
          <w:color w:val="000000"/>
          <w:sz w:val="28"/>
          <w:szCs w:val="28"/>
        </w:rPr>
        <w:t>特此证明。</w:t>
      </w:r>
    </w:p>
    <w:p>
      <w:pPr>
        <w:topLinePunct/>
        <w:snapToGrid w:val="0"/>
        <w:spacing w:line="360" w:lineRule="auto"/>
        <w:rPr>
          <w:rFonts w:ascii="宋体" w:hAnsi="宋体"/>
          <w:color w:val="000000"/>
          <w:sz w:val="28"/>
          <w:szCs w:val="28"/>
        </w:rPr>
      </w:pPr>
      <w:r>
        <w:rPr>
          <w:rFonts w:hint="eastAsia" w:ascii="宋体" w:hAnsi="宋体"/>
          <w:color w:val="000000"/>
          <w:sz w:val="28"/>
          <w:szCs w:val="28"/>
        </w:rPr>
        <w:t>附：法定代表人有效期内的相关身份证明文件，例如身份证正反面、护照本人信息页、户口本本人信息页，三证中任意一个证件复印件加盖单位章。</w:t>
      </w:r>
    </w:p>
    <w:p>
      <w:pPr>
        <w:spacing w:line="500" w:lineRule="exact"/>
        <w:rPr>
          <w:rFonts w:ascii="宋体" w:hAnsi="宋体" w:cs="宋体"/>
          <w:sz w:val="28"/>
          <w:szCs w:val="28"/>
        </w:rPr>
      </w:pPr>
      <w:r>
        <w:rPr>
          <w:rFonts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8.8pt;height:166.45pt;width:259.65pt;z-index:251659264;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AIl+NgAAAAKAQAADwAAAAAAAAABACAAAAAiAAAAZHJzL2Rvd25yZXYueG1sUEsBAhQA&#10;FAAAAAgAh07iQN/FgxpkAgAArwQAAA4AAAAAAAAAAQAgAAAAJwEAAGRycy9lMm9Eb2MueG1sUEsF&#10;BgAAAAAGAAYAWQEAAP0FAAAAAA==&#10;">
                <v:fill on="t" focussize="0,0"/>
                <v:stroke color="#000000" miterlimit="8" joinstyle="miter"/>
                <v:imagedata o:title=""/>
                <o:lock v:ext="edit" aspectratio="f"/>
                <v:textbox>
                  <w:txbxContent>
                    <w:p>
                      <w:pPr>
                        <w:jc w:val="center"/>
                        <w:rPr>
                          <w:szCs w:val="21"/>
                        </w:rPr>
                      </w:pPr>
                    </w:p>
                  </w:txbxContent>
                </v:textbox>
              </v:shape>
            </w:pict>
          </mc:Fallback>
        </mc:AlternateContent>
      </w:r>
      <w:r>
        <w:rPr>
          <w:rFonts w:ascii="宋体" w:hAnsi="宋体" w:cs="宋体"/>
          <w:sz w:val="28"/>
          <w:szCs w:val="28"/>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ICCVzZAAAACwEAAA8AAAAAAAAAAQAgAAAAIgAAAGRycy9kb3ducmV2LnhtbFBLAQIU&#10;ABQAAAAIAIdO4kDDu7CNZAIAAK8EAAAOAAAAAAAAAAEAIAAAACgBAABkcnMvZTJvRG9jLnhtbFBL&#10;BQYAAAAABgAGAFkBAAD+BQAAAAA=&#10;">
                <v:fill on="t" focussize="0,0"/>
                <v:stroke color="#000000" miterlimit="8" joinstyle="miter"/>
                <v:imagedata o:title=""/>
                <o:lock v:ext="edit" aspectratio="f"/>
                <v:textbox>
                  <w:txbxContent>
                    <w:p>
                      <w:pPr>
                        <w:jc w:val="center"/>
                        <w:rPr>
                          <w:szCs w:val="21"/>
                        </w:rPr>
                      </w:pPr>
                    </w:p>
                  </w:txbxContent>
                </v:textbox>
              </v:shape>
            </w:pict>
          </mc:Fallback>
        </mc:AlternateContent>
      </w:r>
    </w:p>
    <w:p>
      <w:pPr>
        <w:spacing w:line="50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500" w:lineRule="exact"/>
        <w:rPr>
          <w:rFonts w:ascii="宋体" w:hAnsi="宋体" w:cs="宋体"/>
          <w:sz w:val="28"/>
          <w:szCs w:val="28"/>
        </w:rPr>
      </w:pPr>
    </w:p>
    <w:p>
      <w:pPr>
        <w:spacing w:line="440" w:lineRule="exact"/>
        <w:rPr>
          <w:rFonts w:ascii="宋体" w:hAnsi="宋体" w:cs="宋体"/>
          <w:sz w:val="28"/>
          <w:szCs w:val="28"/>
        </w:rPr>
      </w:pPr>
    </w:p>
    <w:p>
      <w:pPr>
        <w:spacing w:line="500" w:lineRule="exact"/>
        <w:rPr>
          <w:rFonts w:ascii="宋体" w:hAnsi="宋体" w:cs="宋体"/>
          <w:sz w:val="28"/>
          <w:szCs w:val="28"/>
        </w:rPr>
      </w:pPr>
    </w:p>
    <w:p>
      <w:pPr>
        <w:spacing w:line="440" w:lineRule="exact"/>
        <w:rPr>
          <w:rFonts w:ascii="宋体" w:hAnsi="宋体" w:cs="宋体"/>
          <w:sz w:val="28"/>
          <w:szCs w:val="28"/>
        </w:rPr>
      </w:pPr>
    </w:p>
    <w:p>
      <w:pPr>
        <w:topLinePunct/>
        <w:snapToGrid w:val="0"/>
        <w:spacing w:line="360" w:lineRule="auto"/>
        <w:rPr>
          <w:rFonts w:ascii="宋体" w:hAnsi="宋体" w:cs="宋体"/>
          <w:color w:val="000000"/>
          <w:sz w:val="28"/>
          <w:szCs w:val="28"/>
        </w:rPr>
      </w:pPr>
    </w:p>
    <w:p>
      <w:pPr>
        <w:snapToGrid w:val="0"/>
        <w:spacing w:line="360" w:lineRule="auto"/>
        <w:rPr>
          <w:rFonts w:ascii="宋体" w:hAnsi="宋体"/>
          <w:color w:val="000000"/>
          <w:sz w:val="28"/>
          <w:szCs w:val="28"/>
        </w:rPr>
      </w:pPr>
    </w:p>
    <w:p>
      <w:pPr>
        <w:snapToGrid w:val="0"/>
        <w:spacing w:line="360" w:lineRule="auto"/>
        <w:jc w:val="right"/>
        <w:rPr>
          <w:rFonts w:ascii="宋体" w:hAnsi="宋体"/>
          <w:color w:val="000000"/>
          <w:sz w:val="28"/>
          <w:szCs w:val="28"/>
        </w:rPr>
      </w:pPr>
      <w:r>
        <w:rPr>
          <w:rFonts w:hint="eastAsia" w:ascii="宋体" w:hAnsi="宋体"/>
          <w:color w:val="000000"/>
          <w:sz w:val="28"/>
          <w:szCs w:val="28"/>
        </w:rPr>
        <w:t>供应商：</w:t>
      </w:r>
      <w:r>
        <w:rPr>
          <w:rFonts w:hint="eastAsia" w:ascii="宋体" w:hAnsi="宋体"/>
          <w:color w:val="000000"/>
          <w:sz w:val="28"/>
          <w:szCs w:val="28"/>
          <w:u w:val="single"/>
        </w:rPr>
        <w:t xml:space="preserve">                   </w:t>
      </w:r>
      <w:r>
        <w:rPr>
          <w:rFonts w:hint="eastAsia" w:ascii="宋体" w:hAnsi="宋体"/>
          <w:color w:val="000000"/>
          <w:sz w:val="28"/>
          <w:szCs w:val="28"/>
        </w:rPr>
        <w:t>（盖单位章）</w:t>
      </w:r>
    </w:p>
    <w:p>
      <w:pPr>
        <w:spacing w:line="360" w:lineRule="auto"/>
        <w:ind w:firstLine="4340" w:firstLineChars="1550"/>
        <w:rPr>
          <w:rFonts w:ascii="仿宋" w:hAnsi="仿宋" w:eastAsia="仿宋"/>
          <w:color w:val="000000"/>
          <w:sz w:val="28"/>
          <w:szCs w:val="28"/>
        </w:rPr>
      </w:pPr>
      <w:r>
        <w:rPr>
          <w:rFonts w:hint="eastAsia" w:ascii="宋体" w:hAnsi="宋体"/>
          <w:color w:val="000000"/>
          <w:sz w:val="28"/>
          <w:szCs w:val="28"/>
        </w:rPr>
        <w:t>年    月      日</w:t>
      </w:r>
      <w:r>
        <w:rPr>
          <w:rFonts w:hint="eastAsia" w:ascii="仿宋" w:hAnsi="仿宋" w:eastAsia="仿宋"/>
          <w:color w:val="000000"/>
          <w:sz w:val="28"/>
          <w:szCs w:val="28"/>
        </w:rPr>
        <w:t xml:space="preserve">      </w:t>
      </w:r>
    </w:p>
    <w:p>
      <w:pPr>
        <w:jc w:val="left"/>
        <w:rPr>
          <w:rFonts w:hint="eastAsia" w:ascii="仿宋" w:hAnsi="仿宋" w:eastAsia="仿宋"/>
          <w:color w:val="000000"/>
        </w:rPr>
      </w:pPr>
    </w:p>
    <w:p>
      <w:pPr>
        <w:jc w:val="left"/>
        <w:rPr>
          <w:rFonts w:hint="eastAsia" w:ascii="仿宋" w:hAnsi="仿宋" w:eastAsia="仿宋"/>
          <w:color w:val="000000"/>
        </w:rPr>
      </w:pPr>
    </w:p>
    <w:p>
      <w:pPr>
        <w:pStyle w:val="14"/>
        <w:jc w:val="center"/>
        <w:rPr>
          <w:rFonts w:hint="eastAsia" w:ascii="仿宋_GB2312" w:hAnsi="宋体" w:eastAsia="仿宋_GB2312" w:cs="宋体"/>
          <w:sz w:val="32"/>
          <w:szCs w:val="32"/>
        </w:rPr>
      </w:pPr>
    </w:p>
    <w:p>
      <w:pPr>
        <w:rPr>
          <w:rFonts w:hint="eastAsia"/>
          <w:sz w:val="32"/>
          <w:szCs w:val="32"/>
        </w:rPr>
      </w:pPr>
      <w:r>
        <w:rPr>
          <w:sz w:val="32"/>
          <w:szCs w:val="32"/>
        </w:rPr>
        <w:t>附件三</w:t>
      </w:r>
    </w:p>
    <w:p>
      <w:pPr>
        <w:jc w:val="center"/>
        <w:rPr>
          <w:rFonts w:hint="eastAsia" w:ascii="黑体" w:hAnsi="黑体" w:eastAsia="黑体"/>
          <w:color w:val="000000"/>
          <w:sz w:val="44"/>
          <w:szCs w:val="44"/>
        </w:rPr>
      </w:pPr>
    </w:p>
    <w:p>
      <w:pPr>
        <w:jc w:val="center"/>
        <w:rPr>
          <w:rFonts w:hint="eastAsia" w:ascii="黑体" w:hAnsi="黑体" w:eastAsia="黑体"/>
          <w:color w:val="000000"/>
          <w:sz w:val="44"/>
          <w:szCs w:val="44"/>
        </w:rPr>
      </w:pPr>
    </w:p>
    <w:p>
      <w:pPr>
        <w:jc w:val="center"/>
        <w:rPr>
          <w:rFonts w:hint="eastAsia" w:ascii="黑体" w:hAnsi="黑体" w:eastAsia="黑体"/>
          <w:color w:val="000000"/>
          <w:sz w:val="44"/>
          <w:szCs w:val="44"/>
          <w:lang w:val="en-US" w:eastAsia="zh-CN"/>
        </w:rPr>
      </w:pPr>
      <w:r>
        <w:rPr>
          <w:rFonts w:hint="eastAsia" w:ascii="黑体" w:hAnsi="黑体" w:eastAsia="黑体"/>
          <w:color w:val="000000"/>
          <w:sz w:val="44"/>
          <w:szCs w:val="44"/>
          <w:lang w:val="en-US" w:eastAsia="zh-CN"/>
        </w:rPr>
        <w:t>承诺书</w:t>
      </w:r>
    </w:p>
    <w:p>
      <w:pPr>
        <w:jc w:val="center"/>
        <w:rPr>
          <w:rFonts w:hint="eastAsia" w:ascii="黑体" w:hAnsi="黑体" w:eastAsia="黑体"/>
          <w:color w:val="000000"/>
          <w:sz w:val="44"/>
          <w:szCs w:val="44"/>
          <w:lang w:val="en-US" w:eastAsia="zh-CN"/>
        </w:rPr>
      </w:pPr>
    </w:p>
    <w:p>
      <w:pPr>
        <w:spacing w:line="360" w:lineRule="auto"/>
        <w:jc w:val="left"/>
        <w:rPr>
          <w:rFonts w:hint="eastAsia" w:ascii="仿宋_GB2312" w:hAnsi="黑体" w:eastAsia="仿宋_GB2312"/>
          <w:sz w:val="32"/>
          <w:szCs w:val="32"/>
        </w:rPr>
      </w:pPr>
      <w:r>
        <w:rPr>
          <w:rFonts w:hint="eastAsia" w:ascii="仿宋_GB2312" w:hAnsi="黑体" w:eastAsia="仿宋_GB2312"/>
          <w:sz w:val="32"/>
          <w:szCs w:val="32"/>
        </w:rPr>
        <w:t>致昆明市气象局：</w:t>
      </w:r>
    </w:p>
    <w:p>
      <w:pPr>
        <w:spacing w:line="360" w:lineRule="auto"/>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本公司具有履行合同、项目执行力的保障能力，且公司近2年无重大质量、安全事故，无重大经济纠纷，无商业贿赂、行政处罚等不良行为记录。现本公司自愿作出以下郑重承诺：</w:t>
      </w:r>
    </w:p>
    <w:p>
      <w:pPr>
        <w:spacing w:line="360" w:lineRule="auto"/>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一、本公司无不良经营记录。</w:t>
      </w:r>
    </w:p>
    <w:p>
      <w:pPr>
        <w:spacing w:line="360" w:lineRule="auto"/>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二、如虚假承诺，本公司愿意承担一切法律后果。</w:t>
      </w:r>
    </w:p>
    <w:p>
      <w:pPr>
        <w:spacing w:line="360" w:lineRule="auto"/>
        <w:ind w:firstLine="640" w:firstLineChars="200"/>
        <w:jc w:val="left"/>
        <w:rPr>
          <w:rFonts w:hint="eastAsia" w:ascii="仿宋_GB2312" w:hAnsi="黑体" w:eastAsia="仿宋_GB2312"/>
          <w:sz w:val="32"/>
          <w:szCs w:val="32"/>
        </w:rPr>
      </w:pPr>
    </w:p>
    <w:p>
      <w:pPr>
        <w:spacing w:line="360" w:lineRule="auto"/>
        <w:ind w:firstLine="640" w:firstLineChars="200"/>
        <w:jc w:val="left"/>
        <w:rPr>
          <w:rFonts w:hint="eastAsia" w:ascii="仿宋_GB2312" w:hAnsi="黑体" w:eastAsia="仿宋_GB2312"/>
          <w:sz w:val="32"/>
          <w:szCs w:val="32"/>
        </w:rPr>
      </w:pPr>
    </w:p>
    <w:p>
      <w:pPr>
        <w:spacing w:line="360" w:lineRule="auto"/>
        <w:ind w:firstLine="4320" w:firstLineChars="1350"/>
        <w:jc w:val="left"/>
        <w:rPr>
          <w:rFonts w:hint="eastAsia" w:ascii="仿宋_GB2312" w:hAnsi="黑体" w:eastAsia="仿宋_GB2312"/>
          <w:sz w:val="32"/>
          <w:szCs w:val="32"/>
        </w:rPr>
      </w:pPr>
      <w:r>
        <w:rPr>
          <w:rFonts w:hint="eastAsia" w:ascii="仿宋_GB2312" w:hAnsi="黑体" w:eastAsia="仿宋_GB2312"/>
          <w:sz w:val="32"/>
          <w:szCs w:val="32"/>
        </w:rPr>
        <w:t>承诺单位：</w:t>
      </w:r>
    </w:p>
    <w:p>
      <w:pPr>
        <w:spacing w:line="360" w:lineRule="auto"/>
        <w:ind w:firstLine="4320" w:firstLineChars="1350"/>
        <w:jc w:val="left"/>
        <w:rPr>
          <w:rFonts w:hint="eastAsia" w:ascii="仿宋_GB2312" w:hAnsi="黑体" w:eastAsia="仿宋_GB2312"/>
          <w:sz w:val="32"/>
          <w:szCs w:val="32"/>
        </w:rPr>
      </w:pPr>
      <w:r>
        <w:rPr>
          <w:rFonts w:hint="eastAsia" w:ascii="仿宋_GB2312" w:hAnsi="黑体" w:eastAsia="仿宋_GB2312"/>
          <w:sz w:val="32"/>
          <w:szCs w:val="32"/>
        </w:rPr>
        <w:t>法人代表签字：</w:t>
      </w:r>
    </w:p>
    <w:p>
      <w:pPr>
        <w:spacing w:line="360" w:lineRule="auto"/>
        <w:ind w:firstLine="4320" w:firstLineChars="1350"/>
        <w:jc w:val="left"/>
        <w:rPr>
          <w:rFonts w:hint="eastAsia" w:ascii="仿宋_GB2312" w:hAnsi="黑体" w:eastAsia="仿宋_GB2312"/>
          <w:sz w:val="32"/>
          <w:szCs w:val="32"/>
        </w:rPr>
      </w:pPr>
      <w:r>
        <w:rPr>
          <w:rFonts w:hint="eastAsia" w:ascii="仿宋_GB2312" w:hAnsi="黑体" w:eastAsia="仿宋_GB2312"/>
          <w:sz w:val="32"/>
          <w:szCs w:val="32"/>
        </w:rPr>
        <w:t>日期：   年    月    日</w:t>
      </w:r>
    </w:p>
    <w:p>
      <w:pPr>
        <w:rPr>
          <w:rFonts w:hint="eastAsia"/>
          <w:sz w:val="32"/>
          <w:szCs w:val="32"/>
        </w:rPr>
      </w:pPr>
    </w:p>
    <w:p>
      <w:pPr>
        <w:spacing w:line="360" w:lineRule="auto"/>
        <w:ind w:firstLine="800" w:firstLineChars="250"/>
        <w:rPr>
          <w:rFonts w:hint="eastAsia" w:ascii="仿宋_GB2312" w:hAnsi="宋体" w:eastAsia="仿宋_GB2312"/>
          <w:sz w:val="32"/>
          <w:szCs w:val="32"/>
        </w:rPr>
      </w:pPr>
    </w:p>
    <w:p>
      <w:pPr>
        <w:spacing w:line="360" w:lineRule="auto"/>
        <w:ind w:firstLine="800" w:firstLineChars="250"/>
        <w:rPr>
          <w:rFonts w:ascii="仿宋_GB2312" w:hAnsi="宋体" w:eastAsia="仿宋_GB2312"/>
          <w:sz w:val="32"/>
          <w:szCs w:val="32"/>
        </w:rPr>
      </w:pPr>
    </w:p>
    <w:sectPr>
      <w:headerReference r:id="rId3" w:type="default"/>
      <w:pgSz w:w="11906" w:h="16838"/>
      <w:pgMar w:top="2098" w:right="1474" w:bottom="1985" w:left="1588" w:header="680" w:footer="68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B37E38"/>
    <w:multiLevelType w:val="multilevel"/>
    <w:tmpl w:val="7EB37E38"/>
    <w:lvl w:ilvl="0" w:tentative="0">
      <w:start w:val="1"/>
      <w:numFmt w:val="japaneseCounting"/>
      <w:lvlText w:val="第%1部"/>
      <w:lvlJc w:val="left"/>
      <w:pPr>
        <w:tabs>
          <w:tab w:val="left" w:pos="1560"/>
        </w:tabs>
        <w:ind w:left="1560" w:hanging="1560"/>
      </w:pPr>
      <w:rPr>
        <w:rFonts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DgyNWRjMTRmNGYyNjQ3ZTA1ZTNlNDVkNjU4ZTIifQ=="/>
  </w:docVars>
  <w:rsids>
    <w:rsidRoot w:val="004014DF"/>
    <w:rsid w:val="00046C25"/>
    <w:rsid w:val="000473B5"/>
    <w:rsid w:val="00071080"/>
    <w:rsid w:val="00085D2C"/>
    <w:rsid w:val="000E15DC"/>
    <w:rsid w:val="00101502"/>
    <w:rsid w:val="00142138"/>
    <w:rsid w:val="001824E4"/>
    <w:rsid w:val="00183288"/>
    <w:rsid w:val="00194322"/>
    <w:rsid w:val="001F1AFF"/>
    <w:rsid w:val="001F7E88"/>
    <w:rsid w:val="00213D7E"/>
    <w:rsid w:val="002A28A3"/>
    <w:rsid w:val="002B01FE"/>
    <w:rsid w:val="002C66BB"/>
    <w:rsid w:val="002E10D5"/>
    <w:rsid w:val="002E2921"/>
    <w:rsid w:val="002F3FF8"/>
    <w:rsid w:val="00303A64"/>
    <w:rsid w:val="003502FF"/>
    <w:rsid w:val="00370B0B"/>
    <w:rsid w:val="003829AE"/>
    <w:rsid w:val="0039100F"/>
    <w:rsid w:val="0039470F"/>
    <w:rsid w:val="003D1A36"/>
    <w:rsid w:val="003D3230"/>
    <w:rsid w:val="00400DDA"/>
    <w:rsid w:val="004014DF"/>
    <w:rsid w:val="00405FC3"/>
    <w:rsid w:val="00413C41"/>
    <w:rsid w:val="00451B46"/>
    <w:rsid w:val="00473E3B"/>
    <w:rsid w:val="004955D6"/>
    <w:rsid w:val="004B65BC"/>
    <w:rsid w:val="004D5E3E"/>
    <w:rsid w:val="004E0A28"/>
    <w:rsid w:val="00546152"/>
    <w:rsid w:val="00560190"/>
    <w:rsid w:val="005B7E70"/>
    <w:rsid w:val="005D5971"/>
    <w:rsid w:val="005D5B59"/>
    <w:rsid w:val="005D7BA3"/>
    <w:rsid w:val="00616FC6"/>
    <w:rsid w:val="00627815"/>
    <w:rsid w:val="006423AB"/>
    <w:rsid w:val="00654D50"/>
    <w:rsid w:val="00681DA5"/>
    <w:rsid w:val="006D0E5C"/>
    <w:rsid w:val="006D1169"/>
    <w:rsid w:val="006F7A3C"/>
    <w:rsid w:val="0070163C"/>
    <w:rsid w:val="00704148"/>
    <w:rsid w:val="00705D1A"/>
    <w:rsid w:val="00711628"/>
    <w:rsid w:val="007139E8"/>
    <w:rsid w:val="00735AAB"/>
    <w:rsid w:val="00747803"/>
    <w:rsid w:val="007720AE"/>
    <w:rsid w:val="00781E92"/>
    <w:rsid w:val="00784FA6"/>
    <w:rsid w:val="00786088"/>
    <w:rsid w:val="007975D6"/>
    <w:rsid w:val="007D3B69"/>
    <w:rsid w:val="007D4462"/>
    <w:rsid w:val="007E4BE7"/>
    <w:rsid w:val="007F45C3"/>
    <w:rsid w:val="008251DC"/>
    <w:rsid w:val="00826440"/>
    <w:rsid w:val="0085732C"/>
    <w:rsid w:val="00857C51"/>
    <w:rsid w:val="00874A10"/>
    <w:rsid w:val="008C427C"/>
    <w:rsid w:val="00900FD3"/>
    <w:rsid w:val="00902027"/>
    <w:rsid w:val="00912BD6"/>
    <w:rsid w:val="009401D4"/>
    <w:rsid w:val="009B102C"/>
    <w:rsid w:val="009D0DD1"/>
    <w:rsid w:val="009F216D"/>
    <w:rsid w:val="00A02889"/>
    <w:rsid w:val="00A06677"/>
    <w:rsid w:val="00A10608"/>
    <w:rsid w:val="00A20748"/>
    <w:rsid w:val="00A348BC"/>
    <w:rsid w:val="00A60616"/>
    <w:rsid w:val="00A60BE9"/>
    <w:rsid w:val="00A7438C"/>
    <w:rsid w:val="00A92B61"/>
    <w:rsid w:val="00A95EFC"/>
    <w:rsid w:val="00AB3FE4"/>
    <w:rsid w:val="00AB4A66"/>
    <w:rsid w:val="00AB531D"/>
    <w:rsid w:val="00AC2C4C"/>
    <w:rsid w:val="00AF48C8"/>
    <w:rsid w:val="00B361BE"/>
    <w:rsid w:val="00B4402A"/>
    <w:rsid w:val="00B50220"/>
    <w:rsid w:val="00BA59F6"/>
    <w:rsid w:val="00BB446B"/>
    <w:rsid w:val="00BB5F6A"/>
    <w:rsid w:val="00BD2333"/>
    <w:rsid w:val="00BF60A4"/>
    <w:rsid w:val="00C22465"/>
    <w:rsid w:val="00C71FEF"/>
    <w:rsid w:val="00C73A5A"/>
    <w:rsid w:val="00C82512"/>
    <w:rsid w:val="00C92CC5"/>
    <w:rsid w:val="00CA36D6"/>
    <w:rsid w:val="00CB162D"/>
    <w:rsid w:val="00D00C65"/>
    <w:rsid w:val="00D02599"/>
    <w:rsid w:val="00D3228B"/>
    <w:rsid w:val="00D34803"/>
    <w:rsid w:val="00D453BE"/>
    <w:rsid w:val="00D536E7"/>
    <w:rsid w:val="00D63503"/>
    <w:rsid w:val="00DF1784"/>
    <w:rsid w:val="00E234FF"/>
    <w:rsid w:val="00E35B40"/>
    <w:rsid w:val="00E378A0"/>
    <w:rsid w:val="00E61067"/>
    <w:rsid w:val="00E714EF"/>
    <w:rsid w:val="00E76A13"/>
    <w:rsid w:val="00E97F77"/>
    <w:rsid w:val="00EB2A67"/>
    <w:rsid w:val="00EB4CB6"/>
    <w:rsid w:val="00F0399D"/>
    <w:rsid w:val="00F15528"/>
    <w:rsid w:val="00F23F46"/>
    <w:rsid w:val="00F321C5"/>
    <w:rsid w:val="00F459BD"/>
    <w:rsid w:val="00F82B81"/>
    <w:rsid w:val="00F943BB"/>
    <w:rsid w:val="00FB3D82"/>
    <w:rsid w:val="00FD10C2"/>
    <w:rsid w:val="00FD1C97"/>
    <w:rsid w:val="00FE496C"/>
    <w:rsid w:val="03BA2501"/>
    <w:rsid w:val="053833B3"/>
    <w:rsid w:val="08AF2A62"/>
    <w:rsid w:val="09966CC6"/>
    <w:rsid w:val="0B2B3C7B"/>
    <w:rsid w:val="0DAD31C5"/>
    <w:rsid w:val="11995E0C"/>
    <w:rsid w:val="128C0C5E"/>
    <w:rsid w:val="13D45AD5"/>
    <w:rsid w:val="15171E95"/>
    <w:rsid w:val="198A38E7"/>
    <w:rsid w:val="1C8E2520"/>
    <w:rsid w:val="2356042C"/>
    <w:rsid w:val="2A1F70D8"/>
    <w:rsid w:val="2BE92229"/>
    <w:rsid w:val="2EBB3DDF"/>
    <w:rsid w:val="33082EFF"/>
    <w:rsid w:val="33983939"/>
    <w:rsid w:val="34995E5C"/>
    <w:rsid w:val="3E8F2168"/>
    <w:rsid w:val="3FD80FD4"/>
    <w:rsid w:val="43B551EB"/>
    <w:rsid w:val="480648ED"/>
    <w:rsid w:val="4FDD58CB"/>
    <w:rsid w:val="528D4FD1"/>
    <w:rsid w:val="53B2785D"/>
    <w:rsid w:val="54AF7F6D"/>
    <w:rsid w:val="5D5D0864"/>
    <w:rsid w:val="60BC41DC"/>
    <w:rsid w:val="623745BF"/>
    <w:rsid w:val="723D582D"/>
    <w:rsid w:val="77FD1987"/>
    <w:rsid w:val="78AF7F73"/>
    <w:rsid w:val="79F96F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Date"/>
    <w:basedOn w:val="1"/>
    <w:next w:val="1"/>
    <w:link w:val="11"/>
    <w:autoRedefine/>
    <w:qFormat/>
    <w:uiPriority w:val="0"/>
    <w:pPr>
      <w:ind w:left="100" w:leftChars="2500"/>
    </w:p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autoRedefine/>
    <w:qFormat/>
    <w:uiPriority w:val="0"/>
    <w:rPr>
      <w:color w:val="0000FF"/>
      <w:u w:val="single"/>
    </w:rPr>
  </w:style>
  <w:style w:type="character" w:customStyle="1" w:styleId="11">
    <w:name w:val="日期 Char"/>
    <w:basedOn w:val="9"/>
    <w:link w:val="3"/>
    <w:autoRedefine/>
    <w:qFormat/>
    <w:uiPriority w:val="0"/>
    <w:rPr>
      <w:kern w:val="2"/>
      <w:sz w:val="21"/>
    </w:rPr>
  </w:style>
  <w:style w:type="character" w:customStyle="1" w:styleId="12">
    <w:name w:val="页脚 Char"/>
    <w:basedOn w:val="9"/>
    <w:link w:val="4"/>
    <w:autoRedefine/>
    <w:qFormat/>
    <w:uiPriority w:val="0"/>
    <w:rPr>
      <w:kern w:val="2"/>
      <w:sz w:val="18"/>
      <w:szCs w:val="18"/>
    </w:rPr>
  </w:style>
  <w:style w:type="paragraph" w:customStyle="1" w:styleId="13">
    <w:name w:val="无间隔1"/>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14">
    <w:name w:val="正文 New"/>
    <w:autoRedefi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kmsqxj</Company>
  <Pages>9</Pages>
  <Words>1535</Words>
  <Characters>1663</Characters>
  <Lines>11</Lines>
  <Paragraphs>3</Paragraphs>
  <TotalTime>3</TotalTime>
  <ScaleCrop>false</ScaleCrop>
  <LinksUpToDate>false</LinksUpToDate>
  <CharactersWithSpaces>2026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2023-05-23T06:19:00Z</dcterms:created>
  <dc:creator>lenovo</dc:creator>
  <cp:lastModifiedBy>蓝天</cp:lastModifiedBy>
  <cp:lastPrinted>2023-08-09T06:32:00Z</cp:lastPrinted>
  <dcterms:modified xsi:type="dcterms:W3CDTF">2024-03-14T02:18:07Z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5AE84BAE6E9645D9B54BC972735BBB84_13</vt:lpwstr>
  </property>
</Properties>
</file>