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泸水市</w:t>
      </w:r>
      <w:r>
        <w:rPr>
          <w:rFonts w:hint="eastAsia" w:ascii="方正小标宋简体" w:hAnsi="方正小标宋简体" w:eastAsia="方正小标宋简体" w:cs="方正小标宋简体"/>
          <w:sz w:val="44"/>
          <w:szCs w:val="44"/>
        </w:rPr>
        <w:t>气象局202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年防雷安全</w:t>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气象行政执法检查事前公示</w:t>
      </w:r>
    </w:p>
    <w:p>
      <w:pPr>
        <w:spacing w:line="560" w:lineRule="exact"/>
        <w:jc w:val="left"/>
        <w:rPr>
          <w:rFonts w:ascii="方正小标宋简体" w:hAnsi="方正小标宋简体" w:eastAsia="方正小标宋简体" w:cs="方正小标宋简体"/>
          <w:sz w:val="44"/>
          <w:szCs w:val="44"/>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一、执法检查区域</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泸水市</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二、执法检查对象</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中国石化销售股份有限公司云南怒江石油分公司片马加油站、中国石化销售股份有限公司云南怒江石油分公司七棵树加油站、中国石化销售股份有限公司云南怒江石油分公司向阳加油站、中国石化销售股份有限公司云南怒江石油分公司小沙坝加油站、中国石化销售股份有限公司云南怒江石油分公司怒江加油站、中国石化销售股份有限公司云南怒江石油分公司金六加油站、中国石化销售股份有限公司云南怒江石油分公司城南加油站、云南中石化高速石油有限责任公司维拉坝加油站</w:t>
      </w:r>
      <w:r>
        <w:rPr>
          <w:rFonts w:hint="eastAsia" w:ascii="仿宋_GB2312" w:eastAsia="仿宋_GB2312"/>
          <w:sz w:val="32"/>
          <w:szCs w:val="32"/>
          <w:lang w:eastAsia="zh-CN"/>
        </w:rPr>
        <w:t>、云南中石化高速石油有限责任公司古登加油站、</w:t>
      </w:r>
      <w:r>
        <w:rPr>
          <w:rFonts w:hint="eastAsia" w:ascii="仿宋_GB2312" w:eastAsia="仿宋_GB2312"/>
          <w:sz w:val="32"/>
          <w:szCs w:val="32"/>
        </w:rPr>
        <w:t>中国石油天然气股份有限公司云南怒江销售分公司六库加油站、云南云岭石化有限公司保泸高速公路百花岭上行服务区加油站、云南云岭石化有限公司保泸高速公路百花岭下行服务区加油站、上江新城加油站、泸水市泸生加油站、泸水兴忠加油站、泸水市老窝加油站、怒江交运石化加油站、泸水市天瞬燃气开发有限公司老窝河口液化气站、怒江州沪鑫燃气有限公司蛮蚌液化气站、泸水民升燃气有限公司花石桥液化气站、怒江州红日天然气有限公司新建天然气站、怒江宏盛锦盟保安服务公司上江镇付坝村80吨民爆物品库、中材矿业建设有限公司怒江分公司银坡昆钢民爆物品库、泸水市金瑞硅业有限公司分水岭硅厂、泸水康南硅业有限公司分水岭硅厂、云南泸水金志矿业有限公司分水岭硅厂、泸水康华硅业有限公司分水岭硅厂、怒江国贸硅业有限公司分水岭硅厂、怒江鼎盛冶化有限公司分水岭硅厂、怒江宏盛锦盟矿业投资开发有限公司分水岭硅厂</w:t>
      </w:r>
      <w:r>
        <w:rPr>
          <w:rFonts w:hint="eastAsia" w:ascii="仿宋_GB2312" w:eastAsia="仿宋_GB2312"/>
          <w:sz w:val="32"/>
          <w:szCs w:val="32"/>
          <w:lang w:eastAsia="zh-CN"/>
        </w:rPr>
        <w:t>、怒江江钨浩源矿业有限公司石缸河选厂、</w:t>
      </w:r>
      <w:r>
        <w:rPr>
          <w:rFonts w:hint="eastAsia" w:ascii="仿宋_GB2312" w:eastAsia="仿宋_GB2312"/>
          <w:sz w:val="32"/>
          <w:szCs w:val="32"/>
        </w:rPr>
        <w:t>怒江江钨浩源矿业公司石缸河民爆物品库、怒江州湘龙商贸有限责任公司小荒田烟花爆竹仓库、云南康佰爆破工程有限公司龙塘民爆物品库、怒江昆钢水泥有限公司老窝水泥厂、泸水市凯达气体有限公司1500Nm</w:t>
      </w:r>
      <w:r>
        <w:rPr>
          <w:rFonts w:hint="eastAsia" w:ascii="宋体" w:hAnsi="宋体" w:eastAsia="宋体" w:cs="宋体"/>
          <w:sz w:val="32"/>
          <w:szCs w:val="32"/>
        </w:rPr>
        <w:t>³</w:t>
      </w:r>
      <w:r>
        <w:rPr>
          <w:rFonts w:hint="eastAsia" w:ascii="仿宋_GB2312" w:eastAsia="仿宋_GB2312"/>
          <w:sz w:val="32"/>
          <w:szCs w:val="32"/>
        </w:rPr>
        <w:t>h空分制氧厂</w:t>
      </w:r>
      <w:r>
        <w:rPr>
          <w:rFonts w:hint="eastAsia" w:ascii="仿宋_GB2312" w:eastAsia="仿宋_GB2312"/>
          <w:sz w:val="32"/>
          <w:szCs w:val="32"/>
          <w:lang w:eastAsia="zh-CN"/>
        </w:rPr>
        <w:t>、片马抗英·驼峰航线纪念馆、百鸟谷景区，</w:t>
      </w:r>
      <w:r>
        <w:rPr>
          <w:rFonts w:hint="eastAsia" w:ascii="仿宋_GB2312" w:eastAsia="仿宋_GB2312"/>
          <w:sz w:val="32"/>
          <w:szCs w:val="32"/>
          <w:lang w:val="en-US" w:eastAsia="zh-CN"/>
        </w:rPr>
        <w:t>共38家防雷安全重点单位</w:t>
      </w:r>
      <w:r>
        <w:rPr>
          <w:rFonts w:hint="eastAsia" w:ascii="仿宋_GB2312" w:eastAsia="仿宋_GB2312"/>
          <w:sz w:val="32"/>
          <w:szCs w:val="32"/>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三、执法主体</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泸水市气象局</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四、执法类别</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行政检查</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五、执法人员</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和云杰</w:t>
      </w:r>
      <w:r>
        <w:rPr>
          <w:rFonts w:hint="eastAsia" w:ascii="仿宋_GB2312" w:eastAsia="仿宋_GB2312"/>
          <w:sz w:val="32"/>
          <w:szCs w:val="32"/>
          <w:lang w:val="en-US" w:eastAsia="zh-CN"/>
        </w:rPr>
        <w:t xml:space="preserve"> </w:t>
      </w:r>
      <w:r>
        <w:rPr>
          <w:rFonts w:hint="eastAsia" w:ascii="仿宋_GB2312" w:eastAsia="仿宋_GB2312"/>
          <w:sz w:val="32"/>
          <w:szCs w:val="32"/>
        </w:rPr>
        <w:t>单位：泸水市气象局，执法证件号:25150145002</w:t>
      </w:r>
      <w:r>
        <w:rPr>
          <w:rFonts w:hint="eastAsia" w:ascii="仿宋_GB2312" w:eastAsia="仿宋_GB2312"/>
          <w:sz w:val="32"/>
          <w:szCs w:val="32"/>
          <w:lang w:eastAsia="zh-CN"/>
        </w:rPr>
        <w:t>；</w:t>
      </w:r>
      <w:r>
        <w:rPr>
          <w:rFonts w:hint="eastAsia" w:ascii="仿宋_GB2312" w:eastAsia="仿宋_GB2312"/>
          <w:sz w:val="32"/>
          <w:szCs w:val="32"/>
        </w:rPr>
        <w:t>李何全</w:t>
      </w:r>
      <w:r>
        <w:rPr>
          <w:rFonts w:hint="eastAsia" w:ascii="仿宋_GB2312" w:eastAsia="仿宋_GB2312"/>
          <w:sz w:val="32"/>
          <w:szCs w:val="32"/>
          <w:lang w:val="en-US" w:eastAsia="zh-CN"/>
        </w:rPr>
        <w:t xml:space="preserve"> </w:t>
      </w:r>
      <w:r>
        <w:rPr>
          <w:rFonts w:hint="eastAsia" w:ascii="仿宋_GB2312" w:eastAsia="仿宋_GB2312"/>
          <w:sz w:val="32"/>
          <w:szCs w:val="32"/>
        </w:rPr>
        <w:t>单位：泸水市气象局，执法证件号:25150145003</w:t>
      </w:r>
      <w:r>
        <w:rPr>
          <w:rFonts w:hint="eastAsia" w:ascii="仿宋_GB2312" w:eastAsia="仿宋_GB2312"/>
          <w:sz w:val="32"/>
          <w:szCs w:val="32"/>
          <w:lang w:eastAsia="zh-CN"/>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六、执法检查时间</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年４月</w:t>
      </w:r>
      <w:r>
        <w:rPr>
          <w:rFonts w:hint="eastAsia" w:ascii="仿宋_GB2312" w:eastAsia="仿宋_GB2312"/>
          <w:sz w:val="32"/>
          <w:szCs w:val="32"/>
          <w:lang w:val="en-US" w:eastAsia="zh-CN"/>
        </w:rPr>
        <w:t>1</w:t>
      </w:r>
      <w:r>
        <w:rPr>
          <w:rFonts w:hint="eastAsia" w:ascii="仿宋_GB2312" w:eastAsia="仿宋_GB2312"/>
          <w:sz w:val="32"/>
          <w:szCs w:val="32"/>
        </w:rPr>
        <w:t>日-5月31日</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七、执法依据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w:t>
      </w:r>
      <w:r>
        <w:fldChar w:fldCharType="begin"/>
      </w:r>
      <w:r>
        <w:instrText xml:space="preserve"> HYPERLINK \l "_Toc514086102" </w:instrText>
      </w:r>
      <w:r>
        <w:fldChar w:fldCharType="separate"/>
      </w:r>
      <w:r>
        <w:rPr>
          <w:rStyle w:val="7"/>
          <w:rFonts w:hint="eastAsia" w:ascii="仿宋_GB2312" w:eastAsia="仿宋_GB2312"/>
          <w:color w:val="auto"/>
          <w:sz w:val="32"/>
          <w:szCs w:val="32"/>
          <w:u w:val="none"/>
        </w:rPr>
        <w:t>中华人民共和国气象法</w:t>
      </w:r>
      <w:r>
        <w:rPr>
          <w:rStyle w:val="7"/>
          <w:rFonts w:hint="eastAsia" w:ascii="仿宋_GB2312" w:eastAsia="仿宋_GB2312"/>
          <w:color w:val="auto"/>
          <w:sz w:val="32"/>
          <w:szCs w:val="32"/>
          <w:u w:val="none"/>
        </w:rPr>
        <w:fldChar w:fldCharType="end"/>
      </w:r>
      <w:r>
        <w:rPr>
          <w:rFonts w:hint="eastAsia" w:ascii="仿宋_GB2312" w:eastAsia="仿宋_GB2312"/>
          <w:sz w:val="32"/>
          <w:szCs w:val="32"/>
        </w:rPr>
        <w:t>》《防雷减灾管理办法》《雷电防护装置设计审核和竣工验收规定》《泸水市气象局权力清单和责任清单》《怒江州气象部门监管事项清单》等。</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八、执法检查方式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全面检查（全覆盖检查）</w:t>
      </w:r>
      <w:bookmarkStart w:id="0" w:name="_GoBack"/>
      <w:bookmarkEnd w:id="0"/>
      <w:r>
        <w:rPr>
          <w:rFonts w:hint="eastAsia" w:ascii="仿宋_GB2312" w:eastAsia="仿宋_GB2312"/>
          <w:sz w:val="32"/>
          <w:szCs w:val="32"/>
          <w:lang w:eastAsia="zh-CN"/>
        </w:rPr>
        <w:t>，专项检查，</w:t>
      </w:r>
      <w:r>
        <w:rPr>
          <w:rFonts w:hint="eastAsia" w:ascii="仿宋_GB2312" w:eastAsia="仿宋_GB2312"/>
          <w:sz w:val="32"/>
          <w:szCs w:val="32"/>
        </w:rPr>
        <w:t>现场检查</w:t>
      </w:r>
      <w:r>
        <w:rPr>
          <w:rFonts w:hint="eastAsia" w:ascii="仿宋_GB2312" w:eastAsia="仿宋_GB2312"/>
          <w:sz w:val="32"/>
          <w:szCs w:val="32"/>
          <w:lang w:eastAsia="zh-CN"/>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九、救济渠道</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气象主管机构实施的气象行政检查侵犯其合法权益的，可以自收到作出处罚决定之日起六十日内向泸水市人民政府或怒江州气象局提出行政复议，不服复议决定的或受理后超过行政复议期限（六十日内）不作答复的，可以在收到复议决定书或复议期满之日起十五日内向泸水市人民法院提起行政诉讼；或者自收到作出处罚决定之日起六个月内直接向泸水市人民法院提起行政诉讼（法律法规规定应当先向行政机关申请复议，对复议决定不服再向人民法院提起诉讼的除外）。</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十、监督举报</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纪检监察投诉：泸水市气象局党组纪检组，电话号码：0886－3636426，地址：怒江州泸水市六库镇气象路70号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信函投诉：泸水市气象局办公室，电话号码：0886-3636426，地址:怒江州泸水市六库镇气象路70号，邮政编码：673199 。</w:t>
      </w:r>
    </w:p>
    <w:p>
      <w:pPr>
        <w:spacing w:line="500" w:lineRule="exact"/>
        <w:ind w:firstLine="420" w:firstLineChars="200"/>
      </w:pPr>
    </w:p>
    <w:p>
      <w:pPr>
        <w:spacing w:line="500" w:lineRule="exact"/>
        <w:ind w:firstLine="420" w:firstLineChars="200"/>
      </w:pPr>
    </w:p>
    <w:p>
      <w:pPr>
        <w:spacing w:line="500" w:lineRule="exact"/>
        <w:ind w:firstLine="420" w:firstLineChars="200"/>
        <w:rPr>
          <w:rFonts w:ascii="仿宋_GB2312" w:eastAsia="仿宋_GB2312"/>
          <w:sz w:val="32"/>
          <w:szCs w:val="32"/>
        </w:rPr>
      </w:pPr>
      <w:r>
        <w:rPr>
          <w:rFonts w:hint="eastAsia"/>
        </w:rPr>
        <w:t xml:space="preserve">                       </w:t>
      </w:r>
      <w:r>
        <w:rPr>
          <w:rFonts w:hint="eastAsia" w:ascii="仿宋_GB2312" w:eastAsia="仿宋_GB2312"/>
          <w:sz w:val="32"/>
          <w:szCs w:val="32"/>
        </w:rPr>
        <w:t xml:space="preserve">  　　　　  泸水市气象局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spacing w:line="500" w:lineRule="exact"/>
        <w:jc w:val="left"/>
        <w:rPr>
          <w:rFonts w:ascii="仿宋_GB2312" w:hAnsi="仿宋_GB2312" w:eastAsia="仿宋_GB2312" w:cs="仿宋_GB2312"/>
          <w:sz w:val="32"/>
          <w:szCs w:val="32"/>
        </w:rPr>
      </w:pPr>
    </w:p>
    <w:p>
      <w:pPr>
        <w:spacing w:line="500" w:lineRule="exact"/>
        <w:jc w:val="left"/>
        <w:rPr>
          <w:rFonts w:ascii="仿宋_GB2312" w:hAnsi="仿宋_GB2312" w:eastAsia="仿宋_GB2312" w:cs="仿宋_GB2312"/>
          <w:sz w:val="32"/>
          <w:szCs w:val="32"/>
        </w:rPr>
      </w:pPr>
    </w:p>
    <w:p>
      <w:pPr>
        <w:spacing w:line="500" w:lineRule="exact"/>
        <w:jc w:val="left"/>
        <w:rPr>
          <w:rFonts w:ascii="仿宋_GB2312" w:hAnsi="仿宋_GB2312" w:eastAsia="仿宋_GB2312" w:cs="仿宋_GB2312"/>
          <w:sz w:val="32"/>
          <w:szCs w:val="32"/>
        </w:rPr>
      </w:pPr>
    </w:p>
    <w:p>
      <w:pPr>
        <w:spacing w:line="500" w:lineRule="exact"/>
        <w:jc w:val="left"/>
        <w:rPr>
          <w:rFonts w:ascii="仿宋_GB2312" w:hAnsi="仿宋_GB2312" w:eastAsia="仿宋_GB2312" w:cs="仿宋_GB2312"/>
          <w:sz w:val="32"/>
          <w:szCs w:val="32"/>
        </w:rPr>
      </w:pPr>
    </w:p>
    <w:p>
      <w:pPr>
        <w:spacing w:line="500" w:lineRule="exact"/>
        <w:jc w:val="left"/>
        <w:rPr>
          <w:rFonts w:ascii="仿宋_GB2312" w:hAnsi="仿宋_GB2312" w:eastAsia="仿宋_GB2312" w:cs="仿宋_GB2312"/>
          <w:sz w:val="32"/>
          <w:szCs w:val="32"/>
        </w:rPr>
      </w:pPr>
    </w:p>
    <w:p>
      <w:pPr>
        <w:spacing w:line="500" w:lineRule="exact"/>
        <w:jc w:val="left"/>
        <w:rPr>
          <w:rFonts w:ascii="仿宋_GB2312" w:hAnsi="仿宋_GB2312" w:eastAsia="仿宋_GB2312" w:cs="仿宋_GB2312"/>
          <w:sz w:val="32"/>
          <w:szCs w:val="32"/>
        </w:rPr>
      </w:pPr>
    </w:p>
    <w:sectPr>
      <w:footerReference r:id="rId3" w:type="default"/>
      <w:pgSz w:w="11906" w:h="16838"/>
      <w:pgMar w:top="2098"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561B8"/>
    <w:rsid w:val="0024309A"/>
    <w:rsid w:val="00252965"/>
    <w:rsid w:val="00297865"/>
    <w:rsid w:val="00311691"/>
    <w:rsid w:val="00365371"/>
    <w:rsid w:val="003B3F29"/>
    <w:rsid w:val="0045167D"/>
    <w:rsid w:val="006C6775"/>
    <w:rsid w:val="006D42AC"/>
    <w:rsid w:val="00A45134"/>
    <w:rsid w:val="00A616DD"/>
    <w:rsid w:val="00EB00F4"/>
    <w:rsid w:val="0E153FAC"/>
    <w:rsid w:val="0E7B3435"/>
    <w:rsid w:val="0EDB66E2"/>
    <w:rsid w:val="0F223872"/>
    <w:rsid w:val="12FA6EEA"/>
    <w:rsid w:val="13576B79"/>
    <w:rsid w:val="1BE672A3"/>
    <w:rsid w:val="1BEA3013"/>
    <w:rsid w:val="1C7A04CB"/>
    <w:rsid w:val="20596720"/>
    <w:rsid w:val="228568F8"/>
    <w:rsid w:val="236C29A0"/>
    <w:rsid w:val="2AB26A41"/>
    <w:rsid w:val="2B386D35"/>
    <w:rsid w:val="33D779C0"/>
    <w:rsid w:val="3475206D"/>
    <w:rsid w:val="347E3DC9"/>
    <w:rsid w:val="353FFD02"/>
    <w:rsid w:val="35FD5DA1"/>
    <w:rsid w:val="36E47C0A"/>
    <w:rsid w:val="37583A01"/>
    <w:rsid w:val="37EE6C9A"/>
    <w:rsid w:val="3D5F0DC2"/>
    <w:rsid w:val="3DDFD9E2"/>
    <w:rsid w:val="3E4B39EB"/>
    <w:rsid w:val="40573263"/>
    <w:rsid w:val="459C7918"/>
    <w:rsid w:val="47DA398E"/>
    <w:rsid w:val="47FD75A6"/>
    <w:rsid w:val="4BA9710A"/>
    <w:rsid w:val="549303F2"/>
    <w:rsid w:val="57080E02"/>
    <w:rsid w:val="570F708A"/>
    <w:rsid w:val="58BB51C8"/>
    <w:rsid w:val="58F5FB93"/>
    <w:rsid w:val="597061EB"/>
    <w:rsid w:val="5AFE29BF"/>
    <w:rsid w:val="618F642F"/>
    <w:rsid w:val="658D2585"/>
    <w:rsid w:val="6DDA4A8B"/>
    <w:rsid w:val="6E9561B8"/>
    <w:rsid w:val="6EE80A83"/>
    <w:rsid w:val="6F06505A"/>
    <w:rsid w:val="6FFE4005"/>
    <w:rsid w:val="71107E66"/>
    <w:rsid w:val="71FF12EA"/>
    <w:rsid w:val="74853918"/>
    <w:rsid w:val="778C69E5"/>
    <w:rsid w:val="78D15097"/>
    <w:rsid w:val="7B437466"/>
    <w:rsid w:val="7B9D4B5E"/>
    <w:rsid w:val="7CC15E27"/>
    <w:rsid w:val="7D3D2E79"/>
    <w:rsid w:val="7E2F45B4"/>
    <w:rsid w:val="7F3F33B2"/>
    <w:rsid w:val="7FB7B66C"/>
    <w:rsid w:val="7FE40401"/>
    <w:rsid w:val="7FF76555"/>
    <w:rsid w:val="7FFE3DB5"/>
    <w:rsid w:val="7FFFE072"/>
    <w:rsid w:val="9D7AC3BE"/>
    <w:rsid w:val="BAF962D4"/>
    <w:rsid w:val="BBB7D16D"/>
    <w:rsid w:val="BBDF3175"/>
    <w:rsid w:val="BF07DC62"/>
    <w:rsid w:val="BF5D6987"/>
    <w:rsid w:val="CBFBF943"/>
    <w:rsid w:val="DEFF3443"/>
    <w:rsid w:val="EDB78DE0"/>
    <w:rsid w:val="F6FE27DA"/>
    <w:rsid w:val="FDA684BE"/>
    <w:rsid w:val="FDF616F9"/>
    <w:rsid w:val="FF6E83A7"/>
    <w:rsid w:val="FFD9EB01"/>
    <w:rsid w:val="FFDD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17"/>
    <w:basedOn w:val="6"/>
    <w:qFormat/>
    <w:uiPriority w:val="0"/>
    <w:rPr>
      <w:rFonts w:hint="default" w:ascii="Calibri" w:hAnsi="Calibri"/>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1292</Words>
  <Characters>186</Characters>
  <Lines>1</Lines>
  <Paragraphs>2</Paragraphs>
  <TotalTime>0</TotalTime>
  <ScaleCrop>false</ScaleCrop>
  <LinksUpToDate>false</LinksUpToDate>
  <CharactersWithSpaces>1476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2021-10-23T22:35:00Z</dcterms:created>
  <dc:creator>何文军(承办人)</dc:creator>
  <cp:lastModifiedBy>何文军:拟稿人校对</cp:lastModifiedBy>
  <cp:lastPrinted>2022-04-14T08:16:00Z</cp:lastPrinted>
  <dcterms:modified xsi:type="dcterms:W3CDTF">2023-03-28T11:12:21Z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2CA343C64CB04B9C8349FE88CEA94033</vt:lpwstr>
  </property>
</Properties>
</file>