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西双版纳州气象局关于2024年</w:t>
      </w: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防雷与升放气球行政执法工作计划的公告</w:t>
      </w:r>
    </w:p>
    <w:p>
      <w:pPr>
        <w:jc w:val="left"/>
        <w:rPr>
          <w:rFonts w:ascii="仿宋_GB2312" w:hAnsi="仿宋_GB2312" w:cs="仿宋_GB2312"/>
          <w:szCs w:val="32"/>
        </w:rPr>
      </w:pPr>
    </w:p>
    <w:p>
      <w:pPr>
        <w:ind w:firstLine="632" w:firstLineChars="200"/>
        <w:rPr>
          <w:rFonts w:ascii="仿宋_GB2312" w:hAnsi="仿宋_GB2312" w:cs="仿宋_GB2312"/>
          <w:szCs w:val="32"/>
        </w:rPr>
      </w:pPr>
      <w:r>
        <w:rPr>
          <w:rFonts w:hint="eastAsia" w:ascii="仿宋_GB2312" w:hAnsi="仿宋_GB2312" w:cs="仿宋_GB2312"/>
          <w:szCs w:val="32"/>
        </w:rPr>
        <w:t>根据《云南省气象局政策法规处关于转发政策法规司关于进一步加强防雷与升放气球安全监管工作文件的通知》（云气法函〔2023〕54号）文件要求，为贯彻落实习近平总书记关于对安全生产的重要论述和重要指示批示精神，进一步抓好西双版纳州防雷和升放气球安全监管工作，我局</w:t>
      </w:r>
      <w:r>
        <w:rPr>
          <w:rFonts w:hint="eastAsia" w:ascii="仿宋_GB2312" w:hAnsi="仿宋_GB2312" w:cs="仿宋_GB2312"/>
          <w:szCs w:val="32"/>
          <w:lang w:bidi="ar"/>
        </w:rPr>
        <w:t>制订了2024</w:t>
      </w:r>
      <w:r>
        <w:rPr>
          <w:rFonts w:hint="eastAsia" w:ascii="仿宋_GB2312" w:cs="仿宋_GB2312"/>
          <w:szCs w:val="32"/>
          <w:lang w:bidi="ar"/>
        </w:rPr>
        <w:t>年防雷与升放气球行政执法检查工作计划，现</w:t>
      </w:r>
      <w:r>
        <w:rPr>
          <w:rFonts w:hint="eastAsia" w:ascii="仿宋_GB2312" w:hAnsi="仿宋_GB2312" w:cs="仿宋_GB2312"/>
          <w:szCs w:val="32"/>
          <w:lang w:bidi="ar"/>
        </w:rPr>
        <w:t>予以公示，接受社会各界监督，如有异议，请联系西双版纳州气象局办公室。</w:t>
      </w:r>
    </w:p>
    <w:p>
      <w:pPr>
        <w:ind w:firstLine="632" w:firstLineChars="200"/>
        <w:jc w:val="left"/>
        <w:rPr>
          <w:rFonts w:ascii="仿宋_GB2312" w:hAnsi="仿宋_GB2312" w:cs="仿宋_GB2312"/>
          <w:szCs w:val="32"/>
        </w:rPr>
      </w:pPr>
      <w:r>
        <w:rPr>
          <w:rFonts w:hint="eastAsia" w:ascii="仿宋_GB2312" w:hAnsi="仿宋_GB2312" w:cs="仿宋_GB2312"/>
          <w:szCs w:val="32"/>
        </w:rPr>
        <w:t>（</w:t>
      </w:r>
      <w:r>
        <w:rPr>
          <w:rFonts w:hint="eastAsia" w:ascii="仿宋_GB2312" w:hAnsi="仿宋_GB2312" w:cs="仿宋_GB2312"/>
          <w:szCs w:val="32"/>
          <w:lang w:val="en-US" w:eastAsia="zh-CN"/>
        </w:rPr>
        <w:t>监督</w:t>
      </w:r>
      <w:r>
        <w:rPr>
          <w:rFonts w:hint="eastAsia" w:ascii="仿宋_GB2312" w:hAnsi="仿宋_GB2312" w:cs="仿宋_GB2312"/>
          <w:szCs w:val="32"/>
        </w:rPr>
        <w:t>电话</w:t>
      </w:r>
      <w:r>
        <w:rPr>
          <w:rFonts w:hint="eastAsia" w:ascii="仿宋_GB2312" w:hAnsi="仿宋_GB2312" w:cs="仿宋_GB2312"/>
          <w:szCs w:val="32"/>
          <w:lang w:eastAsia="zh-CN"/>
        </w:rPr>
        <w:t>：</w:t>
      </w:r>
      <w:r>
        <w:rPr>
          <w:rFonts w:hint="eastAsia" w:ascii="仿宋_GB2312" w:hAnsi="仿宋_GB2312" w:cs="仿宋_GB2312"/>
          <w:szCs w:val="32"/>
          <w:lang w:val="en-US" w:eastAsia="zh-CN"/>
        </w:rPr>
        <w:t>0691-</w:t>
      </w:r>
      <w:r>
        <w:rPr>
          <w:rFonts w:hint="eastAsia" w:ascii="仿宋_GB2312" w:hAnsi="仿宋_GB2312" w:cs="仿宋_GB2312"/>
          <w:szCs w:val="32"/>
        </w:rPr>
        <w:t>2142359）</w:t>
      </w:r>
    </w:p>
    <w:p>
      <w:pPr>
        <w:jc w:val="left"/>
        <w:rPr>
          <w:rFonts w:ascii="仿宋_GB2312" w:hAnsi="仿宋_GB2312" w:cs="仿宋_GB2312"/>
          <w:szCs w:val="32"/>
        </w:rPr>
      </w:pPr>
    </w:p>
    <w:p>
      <w:pPr>
        <w:tabs>
          <w:tab w:val="left" w:pos="7580"/>
          <w:tab w:val="left" w:pos="7896"/>
        </w:tabs>
        <w:jc w:val="left"/>
        <w:rPr>
          <w:rFonts w:ascii="仿宋_GB2312" w:hAnsi="仿宋_GB2312" w:cs="仿宋_GB2312"/>
          <w:szCs w:val="32"/>
        </w:rPr>
      </w:pPr>
    </w:p>
    <w:p>
      <w:pPr>
        <w:wordWrap w:val="0"/>
        <w:jc w:val="right"/>
        <w:rPr>
          <w:rFonts w:ascii="仿宋_GB2312" w:hAnsi="仿宋_GB2312" w:cs="仿宋_GB2312"/>
          <w:szCs w:val="32"/>
        </w:rPr>
      </w:pPr>
      <w:r>
        <w:rPr>
          <w:rFonts w:hint="eastAsia" w:ascii="仿宋_GB2312" w:hAnsi="仿宋_GB2312" w:cs="仿宋_GB2312"/>
          <w:szCs w:val="32"/>
        </w:rPr>
        <w:t xml:space="preserve">西双版纳州气象局        </w:t>
      </w:r>
    </w:p>
    <w:p>
      <w:pPr>
        <w:wordWrap w:val="0"/>
        <w:jc w:val="right"/>
        <w:rPr>
          <w:rFonts w:ascii="仿宋_GB2312" w:hAnsi="仿宋_GB2312" w:cs="仿宋_GB2312"/>
          <w:szCs w:val="32"/>
        </w:rPr>
      </w:pPr>
      <w:r>
        <w:rPr>
          <w:rFonts w:hint="eastAsia" w:ascii="仿宋_GB2312" w:hAnsi="仿宋_GB2312" w:cs="仿宋_GB2312"/>
          <w:szCs w:val="32"/>
        </w:rPr>
        <w:t xml:space="preserve">2024年1月15日        </w:t>
      </w:r>
    </w:p>
    <w:p>
      <w:pPr>
        <w:pStyle w:val="2"/>
        <w:ind w:left="0" w:leftChars="0" w:firstLine="0" w:firstLineChars="0"/>
        <w:rPr>
          <w:rFonts w:hint="eastAsia" w:ascii="仿宋_GB2312" w:hAnsi="仿宋_GB2312" w:eastAsia="仿宋_GB2312" w:cs="仿宋_GB2312"/>
          <w:b w:val="0"/>
          <w:sz w:val="32"/>
          <w:szCs w:val="32"/>
        </w:rPr>
      </w:pPr>
    </w:p>
    <w:p>
      <w:pPr>
        <w:rPr>
          <w:rFonts w:hint="eastAsia"/>
        </w:rPr>
      </w:pPr>
    </w:p>
    <w:p>
      <w:pPr>
        <w:pStyle w:val="2"/>
        <w:rPr>
          <w:rFonts w:hint="eastAsia"/>
        </w:rPr>
      </w:pPr>
    </w:p>
    <w:p>
      <w:pPr>
        <w:rPr>
          <w:rFonts w:hint="eastAsia"/>
        </w:rPr>
      </w:pP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西双版纳州气象局</w:t>
      </w: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2024年防雷与升放气球行政执法工作计划</w:t>
      </w:r>
    </w:p>
    <w:p>
      <w:pPr>
        <w:jc w:val="left"/>
        <w:rPr>
          <w:rFonts w:ascii="仿宋_GB2312" w:hAnsi="仿宋_GB2312" w:cs="仿宋_GB2312"/>
          <w:szCs w:val="32"/>
        </w:rPr>
      </w:pPr>
    </w:p>
    <w:p>
      <w:pPr>
        <w:ind w:firstLine="632" w:firstLineChars="200"/>
        <w:jc w:val="left"/>
        <w:rPr>
          <w:rFonts w:ascii="仿宋_GB2312" w:hAnsi="仿宋_GB2312" w:cs="仿宋_GB2312"/>
          <w:szCs w:val="32"/>
        </w:rPr>
      </w:pPr>
      <w:r>
        <w:rPr>
          <w:rFonts w:hint="eastAsia" w:ascii="仿宋_GB2312" w:hAnsi="仿宋_GB2312" w:cs="仿宋_GB2312"/>
          <w:szCs w:val="32"/>
        </w:rPr>
        <w:t>为贯彻落实习近平总书记关于对安全生产的重要论述和重要指示批示精神，进一步抓好西双版纳州防雷和升放气球安全监管工作，结合工作实际，西双版纳州气象局制定了《西双版纳州气象局2024年防雷与升放气球行政执法工作计划》，现向社会公示公告，接受社会各界监督评价，如有异议，请联系西双版纳州气象局。</w:t>
      </w:r>
    </w:p>
    <w:p>
      <w:pPr>
        <w:ind w:firstLine="632" w:firstLineChars="200"/>
        <w:jc w:val="left"/>
        <w:rPr>
          <w:rFonts w:ascii="黑体" w:hAnsi="黑体" w:eastAsia="黑体" w:cs="黑体"/>
          <w:szCs w:val="32"/>
        </w:rPr>
      </w:pPr>
      <w:r>
        <w:rPr>
          <w:rFonts w:hint="eastAsia" w:ascii="黑体" w:hAnsi="黑体" w:eastAsia="黑体" w:cs="黑体"/>
          <w:szCs w:val="32"/>
        </w:rPr>
        <w:t>一、总体目标</w:t>
      </w:r>
    </w:p>
    <w:p>
      <w:pPr>
        <w:ind w:firstLine="632" w:firstLineChars="200"/>
        <w:jc w:val="left"/>
        <w:rPr>
          <w:rFonts w:ascii="仿宋_GB2312" w:hAnsi="仿宋_GB2312" w:cs="仿宋_GB2312"/>
          <w:szCs w:val="32"/>
        </w:rPr>
      </w:pPr>
      <w:r>
        <w:rPr>
          <w:rFonts w:hint="eastAsia" w:ascii="仿宋_GB2312" w:hAnsi="仿宋_GB2312" w:cs="仿宋_GB2312"/>
          <w:szCs w:val="32"/>
        </w:rPr>
        <w:t>以习近平新时代中国特色社会主义思想为指导,认真贯彻落实习近平总书记关于安全生产工作系列重要论述和指示批示精神，通过安全生产领域执法检查“全覆盖”、“双随机”抽查、专项执法检查、部门联合执法检查等多种方式，推动防雷与升放气球行政执法工作，贯彻落实《提升行政执法质量三年行动计划》，促进我州气象行政执法检查质量的提高。</w:t>
      </w:r>
    </w:p>
    <w:p>
      <w:pPr>
        <w:ind w:firstLine="632" w:firstLineChars="200"/>
        <w:jc w:val="left"/>
        <w:rPr>
          <w:rFonts w:ascii="黑体" w:hAnsi="黑体" w:eastAsia="黑体" w:cs="黑体"/>
          <w:szCs w:val="32"/>
        </w:rPr>
      </w:pPr>
      <w:r>
        <w:rPr>
          <w:rFonts w:hint="eastAsia" w:ascii="黑体" w:hAnsi="黑体" w:eastAsia="黑体" w:cs="黑体"/>
          <w:szCs w:val="32"/>
        </w:rPr>
        <w:t>二、检查对象及内容</w:t>
      </w:r>
    </w:p>
    <w:p>
      <w:pPr>
        <w:ind w:firstLine="632" w:firstLineChars="200"/>
        <w:jc w:val="left"/>
        <w:rPr>
          <w:rFonts w:ascii="楷体_GB2312" w:hAnsi="楷体_GB2312" w:eastAsia="楷体_GB2312" w:cs="楷体_GB2312"/>
          <w:szCs w:val="32"/>
        </w:rPr>
      </w:pPr>
      <w:r>
        <w:rPr>
          <w:rFonts w:hint="eastAsia" w:ascii="楷体_GB2312" w:hAnsi="楷体_GB2312" w:eastAsia="楷体_GB2312" w:cs="楷体_GB2312"/>
          <w:szCs w:val="32"/>
        </w:rPr>
        <w:t>(一)防雷安全重点单位检查</w:t>
      </w:r>
    </w:p>
    <w:p>
      <w:pPr>
        <w:ind w:firstLine="632" w:firstLineChars="200"/>
        <w:jc w:val="left"/>
        <w:rPr>
          <w:rFonts w:ascii="仿宋_GB2312" w:hAnsi="仿宋_GB2312" w:cs="仿宋_GB2312"/>
          <w:szCs w:val="32"/>
        </w:rPr>
      </w:pPr>
      <w:r>
        <w:rPr>
          <w:rFonts w:hint="eastAsia" w:ascii="仿宋_GB2312" w:hAnsi="仿宋_GB2312" w:cs="仿宋_GB2312"/>
          <w:szCs w:val="32"/>
        </w:rPr>
        <w:t>根据《云南省人民政府关于优化建设工程防雷许可的实施意见》（云政发〔2016〕104号）要求，按照《防雷安全检查规程》（QX/T 400-2017），重点检查西双版纳州域内油库、气站、炸药库、化学品仓库、烟花爆竹、石化等易燃易爆场所,雷电易发区内的矿区、3A级以上景区等</w:t>
      </w:r>
      <w:r>
        <w:rPr>
          <w:rFonts w:hint="eastAsia" w:ascii="仿宋_GB2312" w:hAnsi="仿宋_GB2312" w:cs="仿宋_GB2312"/>
          <w:bCs/>
          <w:szCs w:val="32"/>
        </w:rPr>
        <w:t>227</w:t>
      </w:r>
      <w:r>
        <w:rPr>
          <w:rFonts w:hint="eastAsia" w:ascii="仿宋_GB2312" w:hAnsi="仿宋_GB2312" w:cs="仿宋_GB2312"/>
          <w:szCs w:val="32"/>
        </w:rPr>
        <w:t>家防雷安全重点单位（见附件），是否建立防雷安全生产管理制度；是否将防雷纳入安全生产应急预案；是否明确分管领导和专人负责防雷安全工作；是否制定企业内部防雷装置日常巡查和定期检查制度；是否将防雷安全隐患纳入生产经营单位隐患治理清单；防雷设施是否经防雷检测资质单位定期检测；防雷设施是否完善，是否同时具备直击雷防护设施和雷电浪涌防护设施，是否符合安全技术标准；防雷装置存在的问题是否按要求进行整改；防雷装置是否与主体工程进行同时设计、同时施工、同时验收；防雷工程是否经过气象主管机构进行设计审核和竣工验收；是否制定年度防雷安全教育培训计划，并组织开展教育培训；是否建立有关防雷文件、设计安装工程图纸、检测报告、隐患整改意见、规章制度、设备维护维修以及安全培训记录等有关档案。</w:t>
      </w:r>
    </w:p>
    <w:p>
      <w:pPr>
        <w:ind w:firstLine="632" w:firstLineChars="200"/>
        <w:jc w:val="left"/>
        <w:rPr>
          <w:rFonts w:ascii="楷体_GB2312" w:hAnsi="楷体_GB2312" w:eastAsia="楷体_GB2312" w:cs="楷体_GB2312"/>
          <w:szCs w:val="32"/>
        </w:rPr>
      </w:pPr>
      <w:r>
        <w:rPr>
          <w:rFonts w:hint="eastAsia" w:ascii="楷体_GB2312" w:hAnsi="楷体_GB2312" w:eastAsia="楷体_GB2312" w:cs="楷体_GB2312"/>
          <w:szCs w:val="32"/>
        </w:rPr>
        <w:t>（二）雷电防护装置检测机构检查</w:t>
      </w:r>
    </w:p>
    <w:p>
      <w:pPr>
        <w:ind w:firstLine="632" w:firstLineChars="200"/>
        <w:jc w:val="left"/>
        <w:rPr>
          <w:rFonts w:ascii="仿宋_GB2312" w:hAnsi="仿宋_GB2312" w:cs="仿宋_GB2312"/>
          <w:szCs w:val="32"/>
        </w:rPr>
      </w:pPr>
      <w:r>
        <w:rPr>
          <w:rFonts w:hint="eastAsia" w:ascii="仿宋_GB2312" w:hAnsi="仿宋_GB2312" w:cs="仿宋_GB2312"/>
          <w:szCs w:val="32"/>
        </w:rPr>
        <w:t>检查雷电防护装置检测服务单位主体责任落实情况；检测报告及整改意见定期上报制度执行情况；检测事项的规范性、全面性情况；检查检测单位资质、工作场所、仪器设备、管理制度、检测业务素质、劳动关系等情况。</w:t>
      </w:r>
    </w:p>
    <w:p>
      <w:pPr>
        <w:ind w:firstLine="632" w:firstLineChars="200"/>
        <w:jc w:val="left"/>
        <w:rPr>
          <w:rFonts w:ascii="楷体_GB2312" w:hAnsi="楷体_GB2312" w:eastAsia="楷体_GB2312" w:cs="楷体_GB2312"/>
          <w:szCs w:val="32"/>
        </w:rPr>
      </w:pPr>
      <w:r>
        <w:rPr>
          <w:rFonts w:hint="eastAsia" w:ascii="楷体_GB2312" w:hAnsi="楷体_GB2312" w:eastAsia="楷体_GB2312" w:cs="楷体_GB2312"/>
          <w:szCs w:val="32"/>
        </w:rPr>
        <w:t>（三）升放气球行政执法检查</w:t>
      </w:r>
    </w:p>
    <w:p>
      <w:pPr>
        <w:ind w:firstLine="632" w:firstLineChars="200"/>
        <w:jc w:val="left"/>
        <w:rPr>
          <w:rFonts w:ascii="仿宋_GB2312" w:hAnsi="仿宋_GB2312" w:cs="仿宋_GB2312"/>
          <w:szCs w:val="32"/>
        </w:rPr>
      </w:pPr>
      <w:r>
        <w:rPr>
          <w:rFonts w:hint="eastAsia" w:ascii="仿宋_GB2312" w:hAnsi="仿宋_GB2312" w:cs="仿宋_GB2312"/>
          <w:szCs w:val="32"/>
        </w:rPr>
        <w:t>开展升放气球安全执法检查。在2024年重大节日、重大活动期间开展执法巡查，并留有巡查记录。对于在巡查中发现的未依法履行审批程序、未按照审批内容进行升放、作业单位无资质（或资质证过期）、升放的气球无专人值守、升放作业违反操作规程、安全保障措施不到位以及系留气球意外脱离未按规定及时报告、发生安全事故隐瞒不报等违法行为，必须严格依法立案查处。</w:t>
      </w:r>
    </w:p>
    <w:p>
      <w:pPr>
        <w:ind w:firstLine="632" w:firstLineChars="200"/>
        <w:jc w:val="left"/>
        <w:rPr>
          <w:rFonts w:ascii="黑体" w:hAnsi="黑体" w:eastAsia="黑体" w:cs="黑体"/>
          <w:szCs w:val="32"/>
        </w:rPr>
      </w:pPr>
      <w:r>
        <w:rPr>
          <w:rFonts w:hint="eastAsia" w:ascii="黑体" w:hAnsi="黑体" w:eastAsia="黑体" w:cs="黑体"/>
          <w:szCs w:val="32"/>
        </w:rPr>
        <w:t>三、检查时间及检查方式</w:t>
      </w:r>
    </w:p>
    <w:p>
      <w:pPr>
        <w:ind w:firstLine="632" w:firstLineChars="200"/>
        <w:jc w:val="left"/>
        <w:rPr>
          <w:rFonts w:ascii="仿宋_GB2312" w:hAnsi="仿宋_GB2312" w:cs="仿宋_GB2312"/>
          <w:szCs w:val="32"/>
        </w:rPr>
      </w:pPr>
      <w:r>
        <w:rPr>
          <w:rFonts w:hint="eastAsia" w:ascii="仿宋_GB2312" w:hAnsi="仿宋_GB2312" w:cs="仿宋_GB2312"/>
          <w:szCs w:val="32"/>
        </w:rPr>
        <w:t>按照“谁审批、谁负责、谁监管”的原则,坚持属地与行业相结合,行业检查与县级督查相结合,落实好防雷和升放气球安全检查工作。</w:t>
      </w:r>
    </w:p>
    <w:p>
      <w:pPr>
        <w:ind w:firstLine="632" w:firstLineChars="200"/>
        <w:jc w:val="left"/>
        <w:rPr>
          <w:rFonts w:ascii="仿宋_GB2312" w:hAnsi="仿宋_GB2312" w:cs="仿宋_GB2312"/>
          <w:szCs w:val="32"/>
        </w:rPr>
      </w:pPr>
      <w:r>
        <w:rPr>
          <w:rFonts w:hint="eastAsia" w:ascii="仿宋_GB2312" w:hAnsi="仿宋_GB2312" w:cs="仿宋_GB2312"/>
          <w:szCs w:val="32"/>
        </w:rPr>
        <w:t>第一阶段:西双版纳州气象局于1月20日前整理2024年防雷安全重点单位清单在云南省气象局官网（西双版纳州气象局专栏内）进行公示，企业在2月底以前完成自查整改。各企业要认真落实安全生产主体责任,积极开展自检自查,认真查找隐患和问题,制定整改方案,落实整改措施,建立整改台账,逐一整改消除,实现闭环管理,努力提升企业生产安全。</w:t>
      </w:r>
    </w:p>
    <w:p>
      <w:pPr>
        <w:ind w:firstLine="632" w:firstLineChars="200"/>
        <w:jc w:val="left"/>
        <w:rPr>
          <w:rFonts w:ascii="仿宋_GB2312" w:hAnsi="仿宋_GB2312" w:cs="仿宋_GB2312"/>
          <w:szCs w:val="32"/>
        </w:rPr>
      </w:pPr>
      <w:r>
        <w:rPr>
          <w:rFonts w:hint="eastAsia" w:ascii="仿宋_GB2312" w:hAnsi="仿宋_GB2312" w:cs="仿宋_GB2312"/>
          <w:szCs w:val="32"/>
        </w:rPr>
        <w:t>第二阶段:西双版纳州气象局在3月至5月期间,组织督促县市气象局开展防雷安全重点单位（见附件）“全覆盖”执法检查，州局采取与县市气象局开展联合专项执法检查、部门联合执法检查等多种方式对部分防雷安全重点单位和县市气象局开展2024年防雷安全重点单位“全覆盖”检查进行专项督查；其他事项检查在2024年1月至12月期间，通过日常巡查、抽查等方式开展。</w:t>
      </w:r>
    </w:p>
    <w:p>
      <w:pPr>
        <w:ind w:firstLine="632" w:firstLineChars="200"/>
        <w:jc w:val="left"/>
        <w:rPr>
          <w:rFonts w:ascii="仿宋_GB2312" w:hAnsi="仿宋_GB2312" w:cs="仿宋_GB2312"/>
          <w:szCs w:val="32"/>
        </w:rPr>
      </w:pPr>
      <w:r>
        <w:rPr>
          <w:rFonts w:hint="eastAsia" w:ascii="仿宋_GB2312" w:hAnsi="仿宋_GB2312" w:cs="仿宋_GB2312"/>
          <w:szCs w:val="32"/>
        </w:rPr>
        <w:t>第三阶段:总结提高阶段(2024年6月1日到6月30日)。由西双版纳州气象局对照检查发现的问题隐患和整改情况,进一步加强防雷和升放气球安全监管工作,落实行业监管责任,并形成书面总结报省局法规科和州安委办。</w:t>
      </w:r>
    </w:p>
    <w:p>
      <w:pPr>
        <w:ind w:firstLine="632" w:firstLineChars="200"/>
        <w:jc w:val="left"/>
        <w:rPr>
          <w:rFonts w:ascii="黑体" w:hAnsi="黑体" w:eastAsia="黑体" w:cs="黑体"/>
          <w:szCs w:val="32"/>
        </w:rPr>
      </w:pPr>
      <w:r>
        <w:rPr>
          <w:rFonts w:hint="eastAsia" w:ascii="黑体" w:hAnsi="黑体" w:eastAsia="黑体" w:cs="黑体"/>
          <w:szCs w:val="32"/>
        </w:rPr>
        <w:t>四、工作要求</w:t>
      </w:r>
    </w:p>
    <w:p>
      <w:pPr>
        <w:ind w:firstLine="632" w:firstLineChars="200"/>
        <w:jc w:val="left"/>
        <w:rPr>
          <w:rFonts w:ascii="仿宋_GB2312" w:hAnsi="仿宋_GB2312" w:cs="仿宋_GB2312"/>
          <w:szCs w:val="32"/>
        </w:rPr>
      </w:pPr>
      <w:r>
        <w:rPr>
          <w:rFonts w:hint="eastAsia" w:ascii="楷体_GB2312" w:hAnsi="楷体_GB2312" w:eastAsia="楷体_GB2312" w:cs="楷体_GB2312"/>
          <w:szCs w:val="32"/>
        </w:rPr>
        <w:t>（一）严格执行行政执法工作制度。</w:t>
      </w:r>
      <w:r>
        <w:rPr>
          <w:rFonts w:hint="eastAsia" w:ascii="仿宋_GB2312" w:hAnsi="仿宋_GB2312" w:cs="仿宋_GB2312"/>
          <w:szCs w:val="32"/>
        </w:rPr>
        <w:t>加强对气象执法检查活动的监督管理，完善气象行政执法监督制度，做到执法检查有计划、明确检查范围、内容、方式和时间安排等；积极开展联合检查和综合执法，以提高执法检查的质量和执法的力度；全面落实气象行政执法“三项制度”要求，积极推进行政执法公开透明、合法规范；大力推行“互联网+监管”，创新执法模式，提升执法监管效能。</w:t>
      </w:r>
    </w:p>
    <w:p>
      <w:pPr>
        <w:ind w:firstLine="632" w:firstLineChars="200"/>
        <w:jc w:val="left"/>
        <w:rPr>
          <w:rFonts w:ascii="仿宋_GB2312" w:hAnsi="仿宋_GB2312" w:cs="仿宋_GB2312"/>
          <w:szCs w:val="32"/>
        </w:rPr>
      </w:pPr>
      <w:r>
        <w:rPr>
          <w:rFonts w:hint="eastAsia" w:ascii="楷体_GB2312" w:hAnsi="楷体_GB2312" w:eastAsia="楷体_GB2312" w:cs="楷体_GB2312"/>
          <w:szCs w:val="32"/>
        </w:rPr>
        <w:t>（二）推进严格规范公正文明执法。</w:t>
      </w:r>
      <w:r>
        <w:rPr>
          <w:rFonts w:hint="eastAsia" w:ascii="仿宋_GB2312" w:hAnsi="仿宋_GB2312" w:cs="仿宋_GB2312"/>
          <w:szCs w:val="32"/>
        </w:rPr>
        <w:t>按照《提升行政执法质量三年行动计划》要求，对运动式执法、“一刀切”执法、逐利执法等问题，开展自查、专项整治和监督。严格执行《云南省气象行政处罚裁量权基准》，运用行政检查、行政指导、行政处罚等多种方式，督促引导企业加强合规管理、及时整改存在问题。</w:t>
      </w:r>
    </w:p>
    <w:p>
      <w:pPr>
        <w:ind w:firstLine="632" w:firstLineChars="200"/>
        <w:jc w:val="left"/>
        <w:rPr>
          <w:rFonts w:ascii="仿宋_GB2312" w:hAnsi="仿宋_GB2312" w:cs="仿宋_GB2312"/>
          <w:szCs w:val="32"/>
        </w:rPr>
      </w:pPr>
      <w:r>
        <w:rPr>
          <w:rFonts w:hint="eastAsia" w:ascii="楷体_GB2312" w:hAnsi="楷体_GB2312" w:eastAsia="楷体_GB2312" w:cs="楷体_GB2312"/>
          <w:szCs w:val="32"/>
        </w:rPr>
        <w:t>（三）加强组织领导。</w:t>
      </w:r>
      <w:r>
        <w:rPr>
          <w:rFonts w:hint="eastAsia" w:ascii="仿宋_GB2312" w:hAnsi="仿宋_GB2312" w:cs="仿宋_GB2312"/>
          <w:szCs w:val="32"/>
        </w:rPr>
        <w:t>增强依法履职意识，认真履行部门监管职责，加强对气象行政执法工作的组织领导和统筹协调，把气象行政执法作为日常业务去抓实抓细，确保气象行政执法工作有序开展。</w:t>
      </w:r>
    </w:p>
    <w:p>
      <w:pPr>
        <w:jc w:val="left"/>
        <w:rPr>
          <w:rFonts w:ascii="仿宋_GB2312" w:hAnsi="仿宋_GB2312" w:cs="仿宋_GB2312"/>
          <w:szCs w:val="32"/>
        </w:rPr>
      </w:pPr>
    </w:p>
    <w:p>
      <w:pPr>
        <w:ind w:firstLine="632" w:firstLineChars="200"/>
        <w:jc w:val="left"/>
        <w:rPr>
          <w:rFonts w:ascii="仿宋_GB2312" w:hAnsi="仿宋_GB2312" w:cs="仿宋_GB2312"/>
          <w:szCs w:val="32"/>
        </w:rPr>
      </w:pPr>
      <w:r>
        <w:rPr>
          <w:rFonts w:hint="eastAsia" w:ascii="仿宋_GB2312" w:hAnsi="仿宋_GB2312" w:cs="仿宋_GB2312"/>
          <w:szCs w:val="32"/>
        </w:rPr>
        <w:t>附件：西双版纳州2024年度防雷安全重点单位信息表</w:t>
      </w:r>
    </w:p>
    <w:p>
      <w:pPr>
        <w:rPr>
          <w:rFonts w:ascii="仿宋_GB2312" w:hAnsi="仿宋_GB2312" w:cs="仿宋_GB231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155" w:right="1134" w:bottom="1134" w:left="1531" w:header="851" w:footer="567" w:gutter="0"/>
          <w:cols w:space="425" w:num="1"/>
          <w:titlePg/>
          <w:docGrid w:type="linesAndChars" w:linePitch="615" w:charSpace="-849"/>
        </w:sectPr>
      </w:pPr>
      <w:r>
        <w:rPr>
          <w:rFonts w:hint="eastAsia" w:ascii="仿宋_GB2312" w:hAnsi="仿宋_GB2312" w:cs="仿宋_GB2312"/>
          <w:szCs w:val="32"/>
        </w:rPr>
        <w:br w:type="page"/>
      </w:r>
    </w:p>
    <w:p>
      <w:pPr>
        <w:pStyle w:val="3"/>
        <w:spacing w:line="240" w:lineRule="auto"/>
        <w:rPr>
          <w:rFonts w:eastAsia="宋体"/>
          <w:sz w:val="32"/>
          <w:szCs w:val="32"/>
        </w:rPr>
      </w:pPr>
      <w:r>
        <w:rPr>
          <w:rFonts w:hint="eastAsia"/>
          <w:sz w:val="32"/>
          <w:szCs w:val="32"/>
        </w:rPr>
        <w:t>附件</w:t>
      </w:r>
    </w:p>
    <w:tbl>
      <w:tblPr>
        <w:tblStyle w:val="9"/>
        <w:tblpPr w:leftFromText="180" w:rightFromText="180" w:vertAnchor="text" w:horzAnchor="page" w:tblpX="1250" w:tblpY="130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2"/>
        <w:gridCol w:w="699"/>
        <w:gridCol w:w="6096"/>
        <w:gridCol w:w="1398"/>
        <w:gridCol w:w="1368"/>
        <w:gridCol w:w="1557"/>
        <w:gridCol w:w="1935"/>
        <w:gridCol w:w="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tblHeader/>
        </w:trPr>
        <w:tc>
          <w:tcPr>
            <w:tcW w:w="0" w:type="auto"/>
            <w:gridSpan w:val="8"/>
            <w:tcBorders>
              <w:top w:val="nil"/>
              <w:left w:val="nil"/>
              <w:right w:val="nil"/>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44"/>
                <w:szCs w:val="44"/>
                <w:lang w:bidi="ar"/>
              </w:rPr>
              <w:t>西双版纳州2024年度防雷安全重点单位信息表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blHeader/>
        </w:trPr>
        <w:tc>
          <w:tcPr>
            <w:tcW w:w="0" w:type="auto"/>
            <w:gridSpan w:val="8"/>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单位名称（盖章）：云南省西双版纳州气象局                   填报人及联系电话：徐建华</w:t>
            </w:r>
            <w:r>
              <w:rPr>
                <w:rStyle w:val="15"/>
                <w:rFonts w:hint="default"/>
                <w:lang w:bidi="ar"/>
              </w:rPr>
              <w:t xml:space="preserve"> 13578119162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blHeader/>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总序号</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序号</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防雷重点单位名称</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安全责任人</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联系电话</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地址</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类型</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0" w:type="auto"/>
            <w:gridSpan w:val="8"/>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28"/>
                <w:szCs w:val="28"/>
              </w:rPr>
            </w:pPr>
            <w:r>
              <w:rPr>
                <w:rFonts w:hint="eastAsia" w:ascii="宋体" w:hAnsi="宋体" w:eastAsia="宋体" w:cs="宋体"/>
                <w:b/>
                <w:bCs/>
                <w:color w:val="000000"/>
                <w:kern w:val="0"/>
                <w:sz w:val="28"/>
                <w:szCs w:val="28"/>
                <w:lang w:bidi="ar"/>
              </w:rPr>
              <w:t>景洪市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景洪市东盛东风加油站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戴明发</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13559811071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东风农场街道</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景洪市诚信东风加油站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刘新敏</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15012168692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东风农场街道</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景洪南春公司东风加油站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夏敏</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0691-2732616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东风农场街道</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景洪东风东林加油站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叶新亮</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15388809626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东风农场</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云南强林石化景洪嘎兰加油站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徐华</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13114181072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嘎兰中路42号</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景洪市吾乡加油站曼海分站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林敏</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15393939083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嘎洒镇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景洪市嘎洒老街加油站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刘宙峰</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17688550333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嘎洒镇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云南中油云岭石油有限责任公司景洪服务区上行加油站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李昌勇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15924683490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景海高速路</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云南中油云岭石油有限责任公司景洪服务区下行加油站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李昌勇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15924683490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景海高速路</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中石化曼飞龙加油站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谭志鹏</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13378812340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景洪嘎洒镇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中国石油良源加油站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普海林</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18608818336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农林南路6号</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中石化北环加油站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李红</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15894320430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景洪市北环路</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中石油景洪大渡岗猛胜加油站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贺健</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18608818568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景洪市大渡岗</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景洪中海石化加油站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黄少鹏</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13706085180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大渡岗乡</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云南西双版纳大渡岗茶叶实业总公司大渡岗茶场加油站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林勇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0691-2440149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大渡岗乡</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中国石化销售有限公司云南西双版纳石油分公司腾飞加油站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田智霞</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13887929759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景洪市大曼么</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景洪中益石化有限公司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廖明贵</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13466076222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景洪市嘎栋乡</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景洪市嘎栋乡荣军加油站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马荣军</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15974959899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景洪市嘎栋乡</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中国航空油料有限责任公司云南分公司西双版纳供应站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胡明</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15887620637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嘎洒机场</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景洪市同源有限公司嘎洒加油站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同志军</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18187180345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景洪市嘎洒镇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中国石化销售有限公司云南西双版纳石油分公司宏光加油站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郭家霖</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13368812611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景洪市嘎洒镇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中国石化销售有限公司云南西双版纳石油分公司天禾加油站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李荣清</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18288037828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景洪市嘎洒镇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中国石油蓝天加油站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冯栋</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18088051173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景洪市嘎洒镇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云南中亚石化有限公司景洪中亚加油站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郑寿华</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0691-2159718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景洪市嘎洒镇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25</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中石化嘎洒加油站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白云宏</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13628800021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景洪市嘎洒镇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中石油景勐加油站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玉南应</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15812162630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景洪市嘎洒镇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27</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景洪市同源有限责任公司曼沙加油站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李小明</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18088966620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工业园区</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28</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中石化景洪沧江加油站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袁美宁</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13308814100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景洪市江北</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29</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如意加油站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曾云华</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13988116076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景洪市橄榄坝</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景洪市勐龙桥头加油站基诺分站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谢各珍</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13888390109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景洪市基诺乡</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景洪市景哈宏达加油站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肖贵发</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13988118042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景洪市景哈乡</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32</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景洪市景哈景允加油站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岩罕旺</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0691-2490926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景洪市景哈乡</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33</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景洪景讷乡农业综合服务中心加油站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刘金慧</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18988110259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景洪市景讷乡</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34</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34</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中石油云南西双版纳销售分公司景洪港加油站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贺健</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15974822030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景洪市景洪港</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中国石化销售有限公司云南西双版纳石油分公司伟和加油站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张志英</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13908812944</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景洪市勐海路</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中国石化销售有限公司云南西双版纳石油分公司曼各加油站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刘翠莲</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13988121976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澜沧江路</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37</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中国石化销售有限公司云南西双版纳石油分公司大曼么加油站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何顺达</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13988124766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景洪市么龙路</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38</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景洪曼迈加油站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刘水平</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13888018778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景洪市勐罕镇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中国石油天然气股份有限公司云南西双版纳销售分公司景宽加油站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刘水平</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13888018778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景洪市勐罕镇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景洪大勐龙桥头加油站勐宽分站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李晓虹</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13578417588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景洪市勐罕镇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41</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景洪市中端加油站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杨建伟</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15925409822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景洪市勐罕镇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42</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中国石化销售有限公司云南西双版纳石油分公司菩提岛加油站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岩龙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13988164135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景洪市勐罕镇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43</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中国石化销售有限公司云南西双版纳石油分公司橄榄坝加油站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韩超</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15087680812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景洪市勐罕镇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44</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44</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中国石化销售有限公司云南西双版纳石油分公司勐罕加油站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冷莲凤</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18608812175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景洪市勐罕镇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45</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勐罕镇三乡第一加油站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曾产</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13055300598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景洪市勐罕镇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46</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中国石化销售股份有限公司云南西双版纳石油分公司景洪江北加油站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张小华</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18787961310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景洪市勐龙镇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47</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景洪勐旺老黄寨便民加油站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李从寿</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18988125143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景洪市勐旺乡</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48</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西双版纳中勐石化有限公司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谢加和</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13860995989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勐罕镇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49</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中国石化销售有限公司云南西双版纳石油分公司翔飞加油站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朱美英</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13988122638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景洪市勐腊路</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景洪勐龙承蒙加油站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刘伟平</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15288687731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景洪市勐龙镇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51</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云南中油云岭石油有限责任公司景洪勐养第一加油站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罗超</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13988189188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景洪市勐养镇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云南中油云岭石油有限责任公司西双版纳普光加油站二站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罗得</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18088051191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景洪市勐养镇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53</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中国石化销售股份有限公司云南西双版纳石油分公司景洪菜阳河加油站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李华</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15087683429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景洪市勐养镇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54</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54</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景洪市河清石油加油站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王建明</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15969161081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景洪市勐养镇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55</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景洪市同源有限公司勐养加油站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同志军</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18887098847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景洪市勐养镇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56</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景洪市捷诚加油站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陈小东</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15087661555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景洪市勐养镇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57</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西双版纳石化集团有限责任公司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李阳东</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13988144811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景洪市勐养镇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58</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云南云投版纳石化有限责任公司小勐养加油站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岩健</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13578418471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景洪市勐养镇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59</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中石化勐养小磨加油站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刘贤美</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13035982951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景洪市勐养镇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60</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中石化勐养橡树加油站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钟宛辛</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13578161042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景洪市勐养镇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61</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中石化勐养加油站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李法景</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13988142119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景洪市勐养镇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62</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景洪市同源有限公司景洪情人桥加油站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同志军</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13708811999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民航路73号</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63</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景洪普文农机加油站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秦文祥</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13708614796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景洪市普文镇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64</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64</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中国石油普光加油站一站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梁文丽</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18088051191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景洪市普文镇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65</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景洪市普文坡脚加油站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朱丽春</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13988153663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景洪市普文镇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66</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中国航油集团云南石油有限公司普文加油站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谈燕成</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13608714588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景洪市普文镇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67</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云南云投版纳石化有限责任公司北环路加油加气站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王东</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15393912777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景洪市清泉路</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68</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云南云南投版纳石化有限责任公司伟宏加油站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陶云梅</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13988191303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园林巷1号</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69</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云南云南投版纳石化有限责任公司伟宏加油站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陶云梅</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13988191303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园林巷1号</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70</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中国石化销售有限公司云南西双版纳石油分公司南环加油站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潘晓丽</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13988116265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宣慰大道1号</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71</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中国石化销售有限公司云南西双版纳石油分公司中心加油站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李晓燕</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15087683429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宣慰大道</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72</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景洪市景讷乡曼散加油站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肖植学</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18788186623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景讷乡</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73</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景洪恒信对外贸易有限责任公司加油站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彭天生</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0691-2750098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景洪镇223号</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74</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74</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云南中石化高速石油有限责任公司大渡岗服务区加油站B站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许海珍</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15969168358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大渡岗服务区</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75</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云南中石化高速石油有限责任公司大渡岗服务区加油站A站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许海珍</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15969168358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大渡岗服务区</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76</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中国石化销售有限公司云南西双版纳石油分公司嘎栋加油站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郭春</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13388814602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么龙路14号</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77</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云南云投版纳石化有限责任公司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苏绍良</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0691-2153856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勐泐大道73号</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78</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景洪勐龙强嵘加油站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郑世发</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13850208275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勐龙镇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79</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景洪勐龙盛源加油站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谢捷宇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15887161237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勐龙镇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80</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景洪勐龙桥头加油站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谢捷宇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15887161237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勐龙镇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81</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景洪勐龙桥头曼纳站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陈宝坤</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15012156819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勐龙镇曼纳村</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82</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景洪润东加油站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董博文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18988146373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勐龙镇曼费村</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83</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景洪勐龙曼龙扣油站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卢金照</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15605948680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勐龙镇曼扣村</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84</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84</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中石油小街曼景油站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段沙者</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15969171721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勐龙镇小街</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85</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景洪勐龙曼掌加油站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林金彪</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15825133377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勐龙镇曼掌村</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86</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景洪勐旺乡建宏加油站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苟俊伟</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13799692711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勐旺乡</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87</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景洪勐旺乡农机加油站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苏启标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13035999108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勐旺乡</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88</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西双版纳中闵商贸有限公司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陈元雄</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15368913130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宣慰大道111号</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89</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中石油勐养菜秧河加油站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刘林丽</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18608819396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勐养镇菜秧河</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90</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云南天宇爆破技术有限公司景洪分公司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余永成</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13988127681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景洪市么龙路</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弹药库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91</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西双版纳均晨民用爆炸物品有限公司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朱自能</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13988165598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景洪市嘎洒镇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弹药库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92</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景明烟花爆竹公司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刘香杰</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18088033122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嘎洒镇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烟花爆竹</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93</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景洪市景源氨水厂</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李国东</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13378818022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嘎洒镇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化学品仓库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94</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94</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景洪市龙鑫矿业有限责任公司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杨国勇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13577791446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勐龙镇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矿区</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95</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曼听公园</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蒋建华</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13187972977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景洪市曼听路</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旅游景点</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96</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西双版纳傣族园有限公司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陈江云</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13398819099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景洪市勐罕镇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旅游景点</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97</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西双版纳原始森林公园</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陈伟林</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0691-2759969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勐养镇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旅游景点</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98</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野象谷景区</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彭进保</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13578157075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勐养镇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旅游景点</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99</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野象谷索道</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李爱民</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13628811656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勐养镇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旅游景点</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西双版纳热带花卉园</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汤智敏</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13988193349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宣慰大道</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旅游景点</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101</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西双版纳告庄西双景</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李洪</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18288713873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景洪告庄</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旅游景点</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102</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勐泐文化园</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胡东阳</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18187182376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景洪市曼弄枫</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旅游景点</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gridSpan w:val="8"/>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勐海县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103</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勐海县中元石化有限公司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曾明飞</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15080106111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打洛镇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104</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中石油云南西双版纳销售分公司佛打加油站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刘水平</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1660696634</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打洛镇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105</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勐海县打洛镇黎明五分场加油站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曾明飞</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1336596065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打洛镇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106</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勐海打洛中洋加油站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杨建伟</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15925409822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打洛镇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107</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中石化云南西双版纳石油分公司勐海打洛加油站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田斌</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18308893554</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打洛镇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108</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中石云南西双版纳石油分公司勐海亚宏加油站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袁美宁</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18088117899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打洛镇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109</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中石油云南西双版纳销售分公司打洛五分场加油站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刘水平</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1660696634</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打洛镇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110</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勐海县格朗和好运加油站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唐耀宁</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13578130303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格朗和乡</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111</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勐海格朗和苏湖加油站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师二</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13578143959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格朗和乡</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112</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勐海县勐阿镇海往加油站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赵兵</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13887906874</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勐阿镇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113</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勐海勐阿彭爱军加油站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陈国清</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13278700336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勐阿镇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114</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勐海勐阿中云加油站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聂俊</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18288350772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勐阿镇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115</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勐海勐康宏伟加油站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杨绍坤</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13578138191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勐阿镇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116</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云南中琸能源有限公司加油站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徐志海</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13887913399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勐阿镇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117</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勐海金玉加油站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吴翠</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13708616255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118</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勐海县景佛加油站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丁江</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13887939359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119</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勐海县南糯山加油站有限公司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刘平星</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18987958888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120</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勐海镇小艺加油站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秦爱莲</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13320486050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121</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勐海丰油石化有限公司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蔡九妹</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18087933859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122</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中石化云南西双版纳石油分公司勐海加油站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田斌</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18308893554</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123</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中石化云南西双版纳石油分公司勐海东郊加油站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田斌</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18308893554</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124</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中国石化销售股份有限公司云南西双版纳石油分公司勐海丰源加油站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田斌</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18308893554</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125</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云南中油云岭石油有限责任公司勐海林贸加油站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王志平</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13759468659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126</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中石油云南西双版纳销售分公司勐海开发区加油站一站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贺健</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15198490942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127</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中石油云南西双版纳销售分公司勐海开发区加油站二站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贺健</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15198490942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128</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云南云岭石化有限公司勐海上行服务区加油站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葛志弘</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15287954728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129</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云南云岭石化有限公司勐海下行服务区加油站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葛志弘</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15287954728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130</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云南中油海伦能源有限公司茶城加油站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王宏瑞剑</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13759416325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131</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勐海县勐混城子七队加油站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罗成伟</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13988112898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勐混镇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132</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勐海南峰石化服务中心</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张德一</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18788151653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勐混镇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133</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勐海县勐混富强加油站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杨静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18088113338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勐混镇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134</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中石云南西双版纳石油分公司勐海勐混加油站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贺健</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18469436672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勐混镇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135</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中石油云南西双版纳销售分公司勐混加油站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贺健</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18469436672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勐混镇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136</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34</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中石油云南西双版纳销售分公司贺开加油站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贺健</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15198490942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勐混镇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137</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勐海县勐满振兴石化有限公司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罗振新</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13578143518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勐满镇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138</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勐海陆发坤加油站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陆荣萍</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13759278430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勐满镇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139</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勐海勐宋乡亚鑫加油站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阮叶华</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13330505298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勐宋乡</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140</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勐海海蓝石化加油站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蔡九妹</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18087933859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勐宋乡</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141</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勐海勐往兴达加油站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黄卫东</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13887926716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勐往乡</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142</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勐海勐往云强加油站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朱云顺</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15925414000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勐往乡</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143</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勐海勐遮曼冷岩拉加油站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岩拉</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13388819676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勐遮镇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144</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勐海勐遮镇十二公里加油站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普仪</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13578144477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勐遮镇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145</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勐海县勐遮嘎拱小街加油站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岩三嫩</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13988155316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勐遮镇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146</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44</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勐海县勐遮曼章岭加油站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玉庄</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13887922938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勐遮镇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147</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勐海勐遮曼央龙加油站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岩温俄</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18787938887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勐遮镇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148</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勐海勐遮飞翔加油站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田世文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18988193690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勐遮镇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149</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云南省黎明农工商联合公司第二加油站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林玉华</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13599016051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勐遮镇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150</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云南省黎明农工商联合公司第三加油站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林玉华</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13599016051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勐遮镇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151</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勐海中闽加油站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陈元雄</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13988189559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勐遮镇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152</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中石化云南西双版纳石油分公司勐海曼列加油站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田斌</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18308893554</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勐遮镇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153</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中石油云南西双版纳销售分公司勐遮加油站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贺健</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15198490942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勐遮镇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154</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勐海海峡勐遮加油站有限公司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郑冀桢</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13859076858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勐遮镇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155</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勐海县西定乡王宝琴加油站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王宝琴</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13628719773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西定乡</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156</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54</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云南中油海伦能源有限公司新达加油站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王宏瑞剑</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13759416325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西定乡</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157</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勐海大业燃气有限公司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徐玲玲</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13388813600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气库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158</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云南省天然气销售有限公司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唐聪</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13887427057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勐遮镇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气库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159</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云南达力爆破工程有限责任公司勐海分公司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丁旭</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13085300216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炸药库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160</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勐海县华冠酒精有限责任公司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者发青</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13988147888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化学品</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161</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勐海县喜庆烟花爆竹有限公司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周训阳</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13983777177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烟花爆竹</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162</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勐海县鑫汇矿业开发有限责任公司盘龙山铁矿</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柳天雄</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13908815268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勐遮镇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矿区</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163</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安宁市云龙经贸有限公司勐海分公司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彭涛</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13577783378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勐遮镇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矿区</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铁锰矿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164</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博大西定班丙金矿开发有限公司勐海县班丙金矿</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童善华</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13875471683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西定乡</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矿区</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165</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西双版纳勐景来管理有限公司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张文丽</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13987613078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景区</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166</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64</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西双版纳勐巴拉旅游度假有限公司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李彦衡</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15087660000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勐海镇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景区</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167</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独树成林</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黄节约</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13759286345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打洛镇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景区</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gridSpan w:val="8"/>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勐腊县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168</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勐腊建华加油站易武分站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吕荣奎</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15752356991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勐腊县关累镇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169</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勐腊县曼腊乡朱石河加油站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唐兴富</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18908819438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勐腊县关累镇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170</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勐腊建华加油站纳卓分站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罗永作</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13398817732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勐腊县关累镇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171</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西双版纳中围成品油销售有限公司勐腊瑶区加油站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范智聪</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18760506016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勐腊县勐伴镇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172</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象明乡天伟加油站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高银平</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13578410339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勐腊县勐伴镇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173</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勐腊县尚勇曼庄金龙加油站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依旺王</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15012135736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勐腊县勐伴镇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174</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云南中油云岭石油有限公司勐腊尚勇加油站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刘小球</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18608818700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勐腊县勐腊镇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175</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西双版纳勇森加油站有限责任公司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吴政</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13850214315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勐腊县勐腊镇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176</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云南云投版纳石化有限责任公司伟宏磨憨加油站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黄仑春</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18988189488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勐腊县勐腊镇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177</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中国石化销售股份有限公司云南西双版纳石油分公司磨憨加油站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周红燕</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13398818536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勐腊县勐腊镇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178</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勐腊县建华勐远加油站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刘浩</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15287175435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勐腊县勐腊镇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179</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勐醒天伟加油站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高银良</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13578140436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勐腊县勐腊镇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180</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勐腊县勐醒景福加油站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周益忠</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15205930666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勐腊县勐腊镇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181</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勐腊县勐润润鑫成品油销售有限公司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廖勇军</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13988102589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勐腊县勐腊镇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182</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勐腊康帆贸易销售有限公司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林伯雄</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15105900208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勐腊县勐腊镇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183</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勐腊县鑫盛加油站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阮新锋</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18850936799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勐腊县勐腊镇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184</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勐腊县云兴商贸有限责任公司云兴加油站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刘涛峰</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13388818785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勐腊县勐腊镇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185</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勐腊县鑫宝商贸有限责任公司勐满鑫宝加油站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刘群响</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17605885868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勐腊县勐腊镇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186</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勐腊县海胜经贸有限公司南满加油站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魏清洪</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18849629557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勐腊县勐仑镇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187</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云南云岭石化有限公司西双版纳勐仑加油站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梭牛</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18988100421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勐腊县勐仑镇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188</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中国石化销售股份有限公司云南西双版纳石油分公司勐腊县天天加油站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白建伟</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13908813132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勐腊县勐仑镇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189</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中国石油天然气股份有限公司云南西双版纳销售分公司勐腊城南加油站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杜学芹</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15969157843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勐腊县勐仑镇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190</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勐腊中虹能源开发有限公司新城加油站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吴志忠</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18398816666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勐腊县勐满镇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191</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勐腊县中圃石化有限责任公司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何政昕</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19187951993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勐腊县勐满镇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192</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勐腊恒清商贸有限责任公司雨林大道加油站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阮琳玲</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18088056568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勐腊县勐满镇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193</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勐腊县荣芳成品油销售有限公司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刘君琦</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15987772889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勐腊县勐满镇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194</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勐腊县中亚加油站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薛偕福</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13578166266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勐腊县勐满镇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195</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中国石化销售有限公司云南西双版纳石油分公司勐腊新城加油站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孙林</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13908798889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勐腊县勐捧镇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196</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中国石化销售有限公司云南西双版纳石油分公司勐腊加油站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孙林</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13908798889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勐腊县勐捧镇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197</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勐腊建华加油站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张国新</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18787059092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勐腊县勐捧镇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198</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中国石化销售股份有限公司云南西双版纳石油分公司勐腊勐哈加油站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陈艺</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15752052658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勐腊县勐捧镇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199</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勐腊县勐伴镇天源加油站曼燕分站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岳敏</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13908816751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勐腊县勐捧镇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200</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勐腊恒清商贸有限责任公司勐伴加油站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陈伟权</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15198410044</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勐腊县勐捧镇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34</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勐腊县勐伴镇天源加油站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岳敏</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13908816751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勐腊县勐醒</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勐腊县景仑加油站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刘帅</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15388815001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勐腊县勐远</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203</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中国石化销售股份有限公司云南西双版纳石油分公司勐腊曼广加油站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周红燕</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13398818536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勐腊县勐远</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204</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西双版纳中围成品油销售有限公司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陈志芳</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18988195858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勐腊县勐远</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205</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勐腊县汇鑫经贸有限公司广源加油站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李杰</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18288046032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勐腊县磨憨镇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206</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勐腊县关累镇永盛加油站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吴之勋</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18742149595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勐腊县磨憨镇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207</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云南云岭石化有限公司小龙哈加油站（A站）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何顺先</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17387493566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勐腊县磨憨镇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208</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云南云岭石化有限公司小龙哈加油站（B站）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何顺先</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17387493566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勐腊县磨憨镇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209</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云南云岭石化有限公司勐远下行服务区加油站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董燕</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15924684681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勐腊县磨憨镇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210</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云南云岭石化有限公司勐远上行服务区加油站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青保合</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18088028182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勐腊县磨憨镇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211</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44</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云南云岭石化有限公司勐仑下行线服务区加油站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卢彦求</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18088059830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勐腊县磨憨镇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212</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云南云岭石化有限公司勐仑上行线服务区加油站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卢彦求</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18088059830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勐腊县磨憨镇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213</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勐腊中福加油站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陈剑兴</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15368811299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勐腊县磨憨镇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214</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云南云岭石化有限公司勐满上行服务区加油站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马森</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15894355445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勐腊县像明乡</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215</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云南云岭石化有限公司勐满下行服务区加油站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马森</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15894355445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勐腊县瑶区乡</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216</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中国石油天然气股份有限公司西双版纳销售分公司勐腊站前加油站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宗梦祥</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18988130789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勐腊县瑶区乡</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217</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勐腊彝商能源有限公司磨憨鼎服石化加油站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叶志高</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13826295159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勐腊县易武镇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218</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勐腊中虹能源开发有限公司曼庄加油站</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傅鹏</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13607543119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勐腊县易武镇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219</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西双版纳均晨民用爆炸物品有限公司勐腊分公司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韦东</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18908811952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勐腊县勐腊镇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炸药仓库</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220</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53</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勐腊县星光烟花爆竹销售有限责任公司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刘香杰</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18088033122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勐腊县勐腊镇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烟花爆竹</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221</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54</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勐腊县勐捧糖业有限责任公司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马海峰</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18088218382</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勐腊县勐捧镇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化学品仓库（酒精）</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222</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55</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云南中云勐腊糖业有限公司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刀亚琼</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13988148916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勐腊县勐腊镇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化学品仓库（酒精）</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223</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56</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勐腊县瑶区乡鱼塘山铅锌矿有限责任公司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梁俊</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15987329988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勐腊县瑶区乡</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矿区</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224</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57</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西双版纳万福生态旅游开发有限公司勐腊勐远仙境景区</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唐振国</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13888839110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勐腊县勐远镇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景区</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225</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西双版纳雨林谷旅游开发有限公司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刑贻权</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13988180598</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勐腊县勐仑镇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景区</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226</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西双版纳热带植物园</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杨平</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13887923401</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勐腊县勐仑镇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景区</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227</w:t>
            </w:r>
          </w:p>
        </w:tc>
        <w:tc>
          <w:tcPr>
            <w:tcW w:w="0" w:type="auto"/>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60</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西双版纳望天树旅游开发有限公司</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罗福良</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15812166819</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勐腊县勐腊镇</w:t>
            </w:r>
          </w:p>
        </w:tc>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景区</w:t>
            </w:r>
          </w:p>
        </w:tc>
        <w:tc>
          <w:tcPr>
            <w:tcW w:w="0" w:type="auto"/>
            <w:tcBorders>
              <w:tl2br w:val="nil"/>
              <w:tr2bl w:val="nil"/>
            </w:tcBorders>
            <w:shd w:val="clear" w:color="auto" w:fill="auto"/>
            <w:noWrap/>
            <w:vAlign w:val="center"/>
          </w:tcPr>
          <w:p>
            <w:pPr>
              <w:rPr>
                <w:rFonts w:ascii="宋体" w:hAnsi="宋体"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0" w:type="auto"/>
            <w:gridSpan w:val="8"/>
            <w:tcBorders>
              <w:tl2br w:val="nil"/>
              <w:tr2bl w:val="nil"/>
            </w:tcBorders>
            <w:shd w:val="clear" w:color="auto" w:fill="auto"/>
            <w:vAlign w:val="center"/>
          </w:tcPr>
          <w:p>
            <w:pPr>
              <w:rPr>
                <w:rFonts w:ascii="宋体" w:hAnsi="宋体" w:eastAsia="宋体" w:cs="宋体"/>
                <w:color w:val="000000"/>
                <w:sz w:val="22"/>
                <w:szCs w:val="22"/>
              </w:rPr>
            </w:pPr>
            <w:r>
              <w:rPr>
                <w:rFonts w:hint="eastAsia" w:ascii="宋体" w:hAnsi="宋体" w:eastAsia="宋体" w:cs="宋体"/>
                <w:b/>
                <w:bCs/>
                <w:color w:val="000000"/>
                <w:kern w:val="0"/>
                <w:sz w:val="22"/>
                <w:szCs w:val="22"/>
                <w:lang w:bidi="ar"/>
              </w:rPr>
              <w:t>填表说明：1.类型分为油库、气库、弹药库、化学品仓库、烟花爆竹、石化、矿区、旅游景点、其它共9个类型，为便于统计每个县填报顺序按易燃易爆　危险化学品场所、雷电易发区矿区、雷电易发区景区三大种类进行填报；</w:t>
            </w:r>
          </w:p>
        </w:tc>
      </w:tr>
    </w:tbl>
    <w:p>
      <w:pPr>
        <w:pStyle w:val="2"/>
        <w:spacing w:before="0" w:after="0" w:line="400" w:lineRule="exact"/>
        <w:ind w:leftChars="0"/>
      </w:pPr>
    </w:p>
    <w:sectPr>
      <w:pgSz w:w="16838" w:h="11906" w:orient="landscape"/>
      <w:pgMar w:top="1701" w:right="1134" w:bottom="1531" w:left="1134" w:header="851" w:footer="567" w:gutter="0"/>
      <w:cols w:space="425" w:num="1"/>
      <w:titlePg/>
      <w:docGrid w:type="linesAndChars" w:linePitch="615"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8"/>
  <w:drawingGridVerticalSpacing w:val="615"/>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jOGIyZjM2M2YwZWMzNzE5MjBlYWE1MmNjNjlhZjQifQ=="/>
  </w:docVars>
  <w:rsids>
    <w:rsidRoot w:val="00354BE2"/>
    <w:rsid w:val="00000515"/>
    <w:rsid w:val="00000891"/>
    <w:rsid w:val="00001DA3"/>
    <w:rsid w:val="000020B7"/>
    <w:rsid w:val="000031E0"/>
    <w:rsid w:val="00004263"/>
    <w:rsid w:val="00004CA0"/>
    <w:rsid w:val="00007F21"/>
    <w:rsid w:val="000100A8"/>
    <w:rsid w:val="000122DE"/>
    <w:rsid w:val="0001243C"/>
    <w:rsid w:val="000124DB"/>
    <w:rsid w:val="00016256"/>
    <w:rsid w:val="000167CC"/>
    <w:rsid w:val="00017D74"/>
    <w:rsid w:val="000201A1"/>
    <w:rsid w:val="000201FB"/>
    <w:rsid w:val="00020B46"/>
    <w:rsid w:val="000233C7"/>
    <w:rsid w:val="00025762"/>
    <w:rsid w:val="000263E4"/>
    <w:rsid w:val="0002664C"/>
    <w:rsid w:val="00026952"/>
    <w:rsid w:val="000273D6"/>
    <w:rsid w:val="000273DC"/>
    <w:rsid w:val="00030046"/>
    <w:rsid w:val="000314A9"/>
    <w:rsid w:val="00032CB5"/>
    <w:rsid w:val="00032DEB"/>
    <w:rsid w:val="000330E9"/>
    <w:rsid w:val="00034A8F"/>
    <w:rsid w:val="00040A77"/>
    <w:rsid w:val="00042B37"/>
    <w:rsid w:val="00045218"/>
    <w:rsid w:val="00046077"/>
    <w:rsid w:val="0005019F"/>
    <w:rsid w:val="00054C00"/>
    <w:rsid w:val="000575E8"/>
    <w:rsid w:val="000603C7"/>
    <w:rsid w:val="00062D92"/>
    <w:rsid w:val="000636BC"/>
    <w:rsid w:val="0006422F"/>
    <w:rsid w:val="00064A7F"/>
    <w:rsid w:val="00064C88"/>
    <w:rsid w:val="00064DBD"/>
    <w:rsid w:val="00064EC1"/>
    <w:rsid w:val="00065FA2"/>
    <w:rsid w:val="00066181"/>
    <w:rsid w:val="000700A5"/>
    <w:rsid w:val="000747DE"/>
    <w:rsid w:val="00074E2B"/>
    <w:rsid w:val="00074E53"/>
    <w:rsid w:val="0007573C"/>
    <w:rsid w:val="00076D0E"/>
    <w:rsid w:val="00076E2D"/>
    <w:rsid w:val="000860DC"/>
    <w:rsid w:val="000904BA"/>
    <w:rsid w:val="00090DA8"/>
    <w:rsid w:val="000929ED"/>
    <w:rsid w:val="00092D93"/>
    <w:rsid w:val="0009459B"/>
    <w:rsid w:val="00095956"/>
    <w:rsid w:val="000971D8"/>
    <w:rsid w:val="000A6935"/>
    <w:rsid w:val="000A7F10"/>
    <w:rsid w:val="000B177D"/>
    <w:rsid w:val="000B3CAA"/>
    <w:rsid w:val="000B4ECD"/>
    <w:rsid w:val="000C186C"/>
    <w:rsid w:val="000C37D2"/>
    <w:rsid w:val="000C4D3C"/>
    <w:rsid w:val="000C5D41"/>
    <w:rsid w:val="000D4180"/>
    <w:rsid w:val="000D4B34"/>
    <w:rsid w:val="000D4D6B"/>
    <w:rsid w:val="000D5045"/>
    <w:rsid w:val="000D61CB"/>
    <w:rsid w:val="000D77A6"/>
    <w:rsid w:val="000E0307"/>
    <w:rsid w:val="000E2229"/>
    <w:rsid w:val="000E2EEC"/>
    <w:rsid w:val="000E3587"/>
    <w:rsid w:val="000E5297"/>
    <w:rsid w:val="000E5398"/>
    <w:rsid w:val="000E614E"/>
    <w:rsid w:val="000F18B7"/>
    <w:rsid w:val="000F2514"/>
    <w:rsid w:val="000F47BC"/>
    <w:rsid w:val="000F4BA8"/>
    <w:rsid w:val="000F4CBF"/>
    <w:rsid w:val="00104321"/>
    <w:rsid w:val="0010715A"/>
    <w:rsid w:val="0011196B"/>
    <w:rsid w:val="001137A5"/>
    <w:rsid w:val="0011389A"/>
    <w:rsid w:val="001139AA"/>
    <w:rsid w:val="00116886"/>
    <w:rsid w:val="00116DEB"/>
    <w:rsid w:val="00117A69"/>
    <w:rsid w:val="00120805"/>
    <w:rsid w:val="001218E9"/>
    <w:rsid w:val="00121CC6"/>
    <w:rsid w:val="00121FA4"/>
    <w:rsid w:val="00122B73"/>
    <w:rsid w:val="00123166"/>
    <w:rsid w:val="0012351E"/>
    <w:rsid w:val="001249EE"/>
    <w:rsid w:val="001305FA"/>
    <w:rsid w:val="00133273"/>
    <w:rsid w:val="00134381"/>
    <w:rsid w:val="001351A6"/>
    <w:rsid w:val="001363F4"/>
    <w:rsid w:val="0013672C"/>
    <w:rsid w:val="0013747A"/>
    <w:rsid w:val="001409BB"/>
    <w:rsid w:val="00141554"/>
    <w:rsid w:val="00142079"/>
    <w:rsid w:val="00142736"/>
    <w:rsid w:val="0014289F"/>
    <w:rsid w:val="00143541"/>
    <w:rsid w:val="0014360A"/>
    <w:rsid w:val="0014750E"/>
    <w:rsid w:val="00151053"/>
    <w:rsid w:val="001514B3"/>
    <w:rsid w:val="00152A53"/>
    <w:rsid w:val="00153A8D"/>
    <w:rsid w:val="001602AE"/>
    <w:rsid w:val="00160472"/>
    <w:rsid w:val="001635C9"/>
    <w:rsid w:val="0016732F"/>
    <w:rsid w:val="00167404"/>
    <w:rsid w:val="001736AC"/>
    <w:rsid w:val="00173AFE"/>
    <w:rsid w:val="00174381"/>
    <w:rsid w:val="0018026C"/>
    <w:rsid w:val="001838D5"/>
    <w:rsid w:val="00185520"/>
    <w:rsid w:val="001858FE"/>
    <w:rsid w:val="001861A9"/>
    <w:rsid w:val="001879AA"/>
    <w:rsid w:val="0019088D"/>
    <w:rsid w:val="00190D10"/>
    <w:rsid w:val="001913F9"/>
    <w:rsid w:val="00193705"/>
    <w:rsid w:val="001948D3"/>
    <w:rsid w:val="00196B73"/>
    <w:rsid w:val="00197BA5"/>
    <w:rsid w:val="001A2CF2"/>
    <w:rsid w:val="001A483A"/>
    <w:rsid w:val="001A4B05"/>
    <w:rsid w:val="001A7ADD"/>
    <w:rsid w:val="001B0288"/>
    <w:rsid w:val="001B1E61"/>
    <w:rsid w:val="001B1E78"/>
    <w:rsid w:val="001B2040"/>
    <w:rsid w:val="001B26BC"/>
    <w:rsid w:val="001B4C92"/>
    <w:rsid w:val="001B7E0D"/>
    <w:rsid w:val="001C33B7"/>
    <w:rsid w:val="001C44A7"/>
    <w:rsid w:val="001C4792"/>
    <w:rsid w:val="001C6DE1"/>
    <w:rsid w:val="001D515B"/>
    <w:rsid w:val="001D55CB"/>
    <w:rsid w:val="001D5DF7"/>
    <w:rsid w:val="001D68D4"/>
    <w:rsid w:val="001D7113"/>
    <w:rsid w:val="001D730C"/>
    <w:rsid w:val="001D7553"/>
    <w:rsid w:val="001D7F22"/>
    <w:rsid w:val="001E3BA4"/>
    <w:rsid w:val="001E3EFD"/>
    <w:rsid w:val="001E4690"/>
    <w:rsid w:val="001E5430"/>
    <w:rsid w:val="001E708B"/>
    <w:rsid w:val="001E70CA"/>
    <w:rsid w:val="001F1448"/>
    <w:rsid w:val="001F1FDC"/>
    <w:rsid w:val="001F24D5"/>
    <w:rsid w:val="001F335A"/>
    <w:rsid w:val="001F4865"/>
    <w:rsid w:val="001F601D"/>
    <w:rsid w:val="001F672A"/>
    <w:rsid w:val="00200B4F"/>
    <w:rsid w:val="00200B73"/>
    <w:rsid w:val="0020168B"/>
    <w:rsid w:val="00201C3B"/>
    <w:rsid w:val="00201EFD"/>
    <w:rsid w:val="00206005"/>
    <w:rsid w:val="00206239"/>
    <w:rsid w:val="00206343"/>
    <w:rsid w:val="00206FC7"/>
    <w:rsid w:val="002076D2"/>
    <w:rsid w:val="00211088"/>
    <w:rsid w:val="00212E8D"/>
    <w:rsid w:val="00213ADA"/>
    <w:rsid w:val="00214E7E"/>
    <w:rsid w:val="00216AB2"/>
    <w:rsid w:val="00216FD4"/>
    <w:rsid w:val="00217CE7"/>
    <w:rsid w:val="002213C9"/>
    <w:rsid w:val="00221426"/>
    <w:rsid w:val="00222054"/>
    <w:rsid w:val="002220E5"/>
    <w:rsid w:val="00224666"/>
    <w:rsid w:val="00225598"/>
    <w:rsid w:val="00225942"/>
    <w:rsid w:val="002259C2"/>
    <w:rsid w:val="00226535"/>
    <w:rsid w:val="00230144"/>
    <w:rsid w:val="0023312A"/>
    <w:rsid w:val="002344A8"/>
    <w:rsid w:val="002344B5"/>
    <w:rsid w:val="00234A3B"/>
    <w:rsid w:val="00236B2A"/>
    <w:rsid w:val="00236BCA"/>
    <w:rsid w:val="002372C5"/>
    <w:rsid w:val="00242584"/>
    <w:rsid w:val="00244DEC"/>
    <w:rsid w:val="00245FC7"/>
    <w:rsid w:val="00252146"/>
    <w:rsid w:val="002545B6"/>
    <w:rsid w:val="00255A79"/>
    <w:rsid w:val="002579D5"/>
    <w:rsid w:val="00260464"/>
    <w:rsid w:val="00260517"/>
    <w:rsid w:val="00262D56"/>
    <w:rsid w:val="00266F14"/>
    <w:rsid w:val="00270348"/>
    <w:rsid w:val="00270C1A"/>
    <w:rsid w:val="00273A6F"/>
    <w:rsid w:val="0027427E"/>
    <w:rsid w:val="00274F61"/>
    <w:rsid w:val="002761B6"/>
    <w:rsid w:val="0027630B"/>
    <w:rsid w:val="00277914"/>
    <w:rsid w:val="00280B77"/>
    <w:rsid w:val="00282EEE"/>
    <w:rsid w:val="00283025"/>
    <w:rsid w:val="00283118"/>
    <w:rsid w:val="00284873"/>
    <w:rsid w:val="002858E9"/>
    <w:rsid w:val="00285A8C"/>
    <w:rsid w:val="002875EA"/>
    <w:rsid w:val="00292793"/>
    <w:rsid w:val="00293356"/>
    <w:rsid w:val="002938B6"/>
    <w:rsid w:val="00293A14"/>
    <w:rsid w:val="002944DB"/>
    <w:rsid w:val="002951DE"/>
    <w:rsid w:val="00295F87"/>
    <w:rsid w:val="00297583"/>
    <w:rsid w:val="0029785A"/>
    <w:rsid w:val="0029798A"/>
    <w:rsid w:val="002A0132"/>
    <w:rsid w:val="002A145D"/>
    <w:rsid w:val="002A2506"/>
    <w:rsid w:val="002A34A8"/>
    <w:rsid w:val="002A354A"/>
    <w:rsid w:val="002A357A"/>
    <w:rsid w:val="002A5B21"/>
    <w:rsid w:val="002A7511"/>
    <w:rsid w:val="002B01A5"/>
    <w:rsid w:val="002B21BC"/>
    <w:rsid w:val="002B45E7"/>
    <w:rsid w:val="002B672C"/>
    <w:rsid w:val="002B6904"/>
    <w:rsid w:val="002C06B5"/>
    <w:rsid w:val="002C0AEB"/>
    <w:rsid w:val="002C27BA"/>
    <w:rsid w:val="002C29EC"/>
    <w:rsid w:val="002C2D32"/>
    <w:rsid w:val="002C2FB0"/>
    <w:rsid w:val="002C4160"/>
    <w:rsid w:val="002C67E4"/>
    <w:rsid w:val="002D2ABB"/>
    <w:rsid w:val="002D41E9"/>
    <w:rsid w:val="002D4581"/>
    <w:rsid w:val="002D5AA6"/>
    <w:rsid w:val="002D63B5"/>
    <w:rsid w:val="002E2FDC"/>
    <w:rsid w:val="002E3984"/>
    <w:rsid w:val="002E6171"/>
    <w:rsid w:val="002E6683"/>
    <w:rsid w:val="002E6965"/>
    <w:rsid w:val="002E6C5E"/>
    <w:rsid w:val="002E7A93"/>
    <w:rsid w:val="002E7DCD"/>
    <w:rsid w:val="002F08C5"/>
    <w:rsid w:val="002F4454"/>
    <w:rsid w:val="002F5017"/>
    <w:rsid w:val="002F6F3C"/>
    <w:rsid w:val="002F7803"/>
    <w:rsid w:val="002F7C0C"/>
    <w:rsid w:val="002F7DE4"/>
    <w:rsid w:val="00301A10"/>
    <w:rsid w:val="003066B6"/>
    <w:rsid w:val="0030678D"/>
    <w:rsid w:val="0030763D"/>
    <w:rsid w:val="00311586"/>
    <w:rsid w:val="003115E6"/>
    <w:rsid w:val="00311656"/>
    <w:rsid w:val="00311929"/>
    <w:rsid w:val="00311A6E"/>
    <w:rsid w:val="003139CC"/>
    <w:rsid w:val="00314DB6"/>
    <w:rsid w:val="003165C8"/>
    <w:rsid w:val="00316B07"/>
    <w:rsid w:val="0032143F"/>
    <w:rsid w:val="00325200"/>
    <w:rsid w:val="00325803"/>
    <w:rsid w:val="00326649"/>
    <w:rsid w:val="003273E5"/>
    <w:rsid w:val="0032746C"/>
    <w:rsid w:val="00334E3F"/>
    <w:rsid w:val="003367FA"/>
    <w:rsid w:val="00341ECD"/>
    <w:rsid w:val="00342A18"/>
    <w:rsid w:val="00342AAF"/>
    <w:rsid w:val="00342D93"/>
    <w:rsid w:val="00346709"/>
    <w:rsid w:val="00346F43"/>
    <w:rsid w:val="0035115F"/>
    <w:rsid w:val="00352B64"/>
    <w:rsid w:val="00353319"/>
    <w:rsid w:val="003533FB"/>
    <w:rsid w:val="0035455A"/>
    <w:rsid w:val="00354BE2"/>
    <w:rsid w:val="003573D4"/>
    <w:rsid w:val="003607A2"/>
    <w:rsid w:val="003628A5"/>
    <w:rsid w:val="0036508D"/>
    <w:rsid w:val="0036788B"/>
    <w:rsid w:val="00371112"/>
    <w:rsid w:val="00371646"/>
    <w:rsid w:val="00372F3A"/>
    <w:rsid w:val="00373710"/>
    <w:rsid w:val="0037375D"/>
    <w:rsid w:val="0037402A"/>
    <w:rsid w:val="00375ACD"/>
    <w:rsid w:val="003765C8"/>
    <w:rsid w:val="0037690F"/>
    <w:rsid w:val="0037727C"/>
    <w:rsid w:val="00383696"/>
    <w:rsid w:val="00385E3C"/>
    <w:rsid w:val="00390531"/>
    <w:rsid w:val="003916DD"/>
    <w:rsid w:val="00391B4C"/>
    <w:rsid w:val="00392263"/>
    <w:rsid w:val="00394017"/>
    <w:rsid w:val="00394AE4"/>
    <w:rsid w:val="00394B38"/>
    <w:rsid w:val="003953CE"/>
    <w:rsid w:val="00397960"/>
    <w:rsid w:val="00397B6C"/>
    <w:rsid w:val="00397D8B"/>
    <w:rsid w:val="003A0D64"/>
    <w:rsid w:val="003A159D"/>
    <w:rsid w:val="003A3077"/>
    <w:rsid w:val="003A556E"/>
    <w:rsid w:val="003A6363"/>
    <w:rsid w:val="003B16A0"/>
    <w:rsid w:val="003B1F29"/>
    <w:rsid w:val="003B455E"/>
    <w:rsid w:val="003B734F"/>
    <w:rsid w:val="003C01AE"/>
    <w:rsid w:val="003C10E2"/>
    <w:rsid w:val="003D06D2"/>
    <w:rsid w:val="003D0C16"/>
    <w:rsid w:val="003D1902"/>
    <w:rsid w:val="003D1B49"/>
    <w:rsid w:val="003D3420"/>
    <w:rsid w:val="003D6144"/>
    <w:rsid w:val="003D6EA8"/>
    <w:rsid w:val="003D7155"/>
    <w:rsid w:val="003D78F6"/>
    <w:rsid w:val="003E1F66"/>
    <w:rsid w:val="003E3616"/>
    <w:rsid w:val="003E5258"/>
    <w:rsid w:val="003E5889"/>
    <w:rsid w:val="003E588C"/>
    <w:rsid w:val="003E5BCD"/>
    <w:rsid w:val="003E71B7"/>
    <w:rsid w:val="003F0706"/>
    <w:rsid w:val="003F27A0"/>
    <w:rsid w:val="003F2B8B"/>
    <w:rsid w:val="003F4554"/>
    <w:rsid w:val="003F56E6"/>
    <w:rsid w:val="003F69E3"/>
    <w:rsid w:val="003F6B08"/>
    <w:rsid w:val="003F7316"/>
    <w:rsid w:val="00403738"/>
    <w:rsid w:val="00403A66"/>
    <w:rsid w:val="004120D3"/>
    <w:rsid w:val="00413C11"/>
    <w:rsid w:val="004140B2"/>
    <w:rsid w:val="004154AA"/>
    <w:rsid w:val="004208F5"/>
    <w:rsid w:val="004225AA"/>
    <w:rsid w:val="00422907"/>
    <w:rsid w:val="00424A37"/>
    <w:rsid w:val="00425E18"/>
    <w:rsid w:val="0042728A"/>
    <w:rsid w:val="00431BFC"/>
    <w:rsid w:val="00433D5E"/>
    <w:rsid w:val="00435383"/>
    <w:rsid w:val="00437E37"/>
    <w:rsid w:val="004401C5"/>
    <w:rsid w:val="0044056D"/>
    <w:rsid w:val="00444534"/>
    <w:rsid w:val="004465E5"/>
    <w:rsid w:val="004469BA"/>
    <w:rsid w:val="00447568"/>
    <w:rsid w:val="0045066C"/>
    <w:rsid w:val="00450C3C"/>
    <w:rsid w:val="00452C82"/>
    <w:rsid w:val="00454FF3"/>
    <w:rsid w:val="00456725"/>
    <w:rsid w:val="00464D13"/>
    <w:rsid w:val="00465AF7"/>
    <w:rsid w:val="004711E4"/>
    <w:rsid w:val="004746F4"/>
    <w:rsid w:val="004760D7"/>
    <w:rsid w:val="004818A2"/>
    <w:rsid w:val="0048417D"/>
    <w:rsid w:val="004860AA"/>
    <w:rsid w:val="0048724A"/>
    <w:rsid w:val="00487C7B"/>
    <w:rsid w:val="00490295"/>
    <w:rsid w:val="004911CE"/>
    <w:rsid w:val="00493E11"/>
    <w:rsid w:val="00495CF6"/>
    <w:rsid w:val="00497E1F"/>
    <w:rsid w:val="004A0C71"/>
    <w:rsid w:val="004A1E46"/>
    <w:rsid w:val="004A3AE6"/>
    <w:rsid w:val="004A489B"/>
    <w:rsid w:val="004A4AE5"/>
    <w:rsid w:val="004A4CEB"/>
    <w:rsid w:val="004A4D67"/>
    <w:rsid w:val="004A6C64"/>
    <w:rsid w:val="004A6EB9"/>
    <w:rsid w:val="004A7197"/>
    <w:rsid w:val="004A74F2"/>
    <w:rsid w:val="004B0058"/>
    <w:rsid w:val="004B2419"/>
    <w:rsid w:val="004B26A1"/>
    <w:rsid w:val="004B3CE7"/>
    <w:rsid w:val="004B40D0"/>
    <w:rsid w:val="004B505C"/>
    <w:rsid w:val="004B5976"/>
    <w:rsid w:val="004B5DEF"/>
    <w:rsid w:val="004B7125"/>
    <w:rsid w:val="004C02D4"/>
    <w:rsid w:val="004C09E4"/>
    <w:rsid w:val="004C2455"/>
    <w:rsid w:val="004C4102"/>
    <w:rsid w:val="004C6181"/>
    <w:rsid w:val="004C73E4"/>
    <w:rsid w:val="004D01E8"/>
    <w:rsid w:val="004D182C"/>
    <w:rsid w:val="004D4822"/>
    <w:rsid w:val="004D5C83"/>
    <w:rsid w:val="004D6B45"/>
    <w:rsid w:val="004D6EBF"/>
    <w:rsid w:val="004D6EE5"/>
    <w:rsid w:val="004D7BEB"/>
    <w:rsid w:val="004E17AC"/>
    <w:rsid w:val="004E2E5E"/>
    <w:rsid w:val="004E551F"/>
    <w:rsid w:val="004E5F31"/>
    <w:rsid w:val="004E71C6"/>
    <w:rsid w:val="004F2C58"/>
    <w:rsid w:val="004F371C"/>
    <w:rsid w:val="004F4DBA"/>
    <w:rsid w:val="004F66C6"/>
    <w:rsid w:val="0050129E"/>
    <w:rsid w:val="00506245"/>
    <w:rsid w:val="0051039B"/>
    <w:rsid w:val="00510754"/>
    <w:rsid w:val="00514697"/>
    <w:rsid w:val="00517025"/>
    <w:rsid w:val="00517245"/>
    <w:rsid w:val="00520516"/>
    <w:rsid w:val="0052062F"/>
    <w:rsid w:val="00521130"/>
    <w:rsid w:val="0052266E"/>
    <w:rsid w:val="005228A5"/>
    <w:rsid w:val="005238F8"/>
    <w:rsid w:val="00523944"/>
    <w:rsid w:val="00524CD5"/>
    <w:rsid w:val="0052727D"/>
    <w:rsid w:val="00527F3B"/>
    <w:rsid w:val="00532862"/>
    <w:rsid w:val="0053333E"/>
    <w:rsid w:val="0053373C"/>
    <w:rsid w:val="005344F4"/>
    <w:rsid w:val="0053496F"/>
    <w:rsid w:val="00534F5C"/>
    <w:rsid w:val="005351D9"/>
    <w:rsid w:val="005403F0"/>
    <w:rsid w:val="0054083E"/>
    <w:rsid w:val="005431B7"/>
    <w:rsid w:val="00543C9D"/>
    <w:rsid w:val="00543F02"/>
    <w:rsid w:val="005533B0"/>
    <w:rsid w:val="00554F7B"/>
    <w:rsid w:val="005556C3"/>
    <w:rsid w:val="005562AD"/>
    <w:rsid w:val="0056048A"/>
    <w:rsid w:val="00561921"/>
    <w:rsid w:val="00563A31"/>
    <w:rsid w:val="00563E0E"/>
    <w:rsid w:val="00566D0F"/>
    <w:rsid w:val="00567640"/>
    <w:rsid w:val="005678C6"/>
    <w:rsid w:val="00567927"/>
    <w:rsid w:val="00570169"/>
    <w:rsid w:val="00570F1A"/>
    <w:rsid w:val="0057125C"/>
    <w:rsid w:val="0057311B"/>
    <w:rsid w:val="0057333B"/>
    <w:rsid w:val="0057355C"/>
    <w:rsid w:val="005760EE"/>
    <w:rsid w:val="00577742"/>
    <w:rsid w:val="00577BE5"/>
    <w:rsid w:val="005828AC"/>
    <w:rsid w:val="005828F3"/>
    <w:rsid w:val="00583437"/>
    <w:rsid w:val="005841C9"/>
    <w:rsid w:val="00585BFE"/>
    <w:rsid w:val="00586172"/>
    <w:rsid w:val="00587B3A"/>
    <w:rsid w:val="0059088F"/>
    <w:rsid w:val="00591A96"/>
    <w:rsid w:val="005943CD"/>
    <w:rsid w:val="00594FCF"/>
    <w:rsid w:val="00596A38"/>
    <w:rsid w:val="00596CAD"/>
    <w:rsid w:val="00596CCB"/>
    <w:rsid w:val="005A1AC7"/>
    <w:rsid w:val="005A2E1D"/>
    <w:rsid w:val="005A4025"/>
    <w:rsid w:val="005A4DF1"/>
    <w:rsid w:val="005B293E"/>
    <w:rsid w:val="005C08FB"/>
    <w:rsid w:val="005C7D86"/>
    <w:rsid w:val="005C7F46"/>
    <w:rsid w:val="005C7F4D"/>
    <w:rsid w:val="005D0AE4"/>
    <w:rsid w:val="005D3277"/>
    <w:rsid w:val="005D44D7"/>
    <w:rsid w:val="005D619E"/>
    <w:rsid w:val="005D65D0"/>
    <w:rsid w:val="005D78B9"/>
    <w:rsid w:val="005D79E3"/>
    <w:rsid w:val="005E02C9"/>
    <w:rsid w:val="005E20B3"/>
    <w:rsid w:val="005E22C5"/>
    <w:rsid w:val="005E30B9"/>
    <w:rsid w:val="005E34DE"/>
    <w:rsid w:val="005E3504"/>
    <w:rsid w:val="005E4053"/>
    <w:rsid w:val="005E7622"/>
    <w:rsid w:val="005F13C7"/>
    <w:rsid w:val="005F1999"/>
    <w:rsid w:val="005F1E76"/>
    <w:rsid w:val="005F3CA7"/>
    <w:rsid w:val="005F5861"/>
    <w:rsid w:val="005F5B30"/>
    <w:rsid w:val="005F5CF1"/>
    <w:rsid w:val="005F61F4"/>
    <w:rsid w:val="005F6EAC"/>
    <w:rsid w:val="005F6ED3"/>
    <w:rsid w:val="0060344A"/>
    <w:rsid w:val="00603D07"/>
    <w:rsid w:val="00603D56"/>
    <w:rsid w:val="006042B6"/>
    <w:rsid w:val="006045BF"/>
    <w:rsid w:val="006058F0"/>
    <w:rsid w:val="006073B4"/>
    <w:rsid w:val="006104DA"/>
    <w:rsid w:val="00610D47"/>
    <w:rsid w:val="00610F82"/>
    <w:rsid w:val="00613344"/>
    <w:rsid w:val="006133D6"/>
    <w:rsid w:val="00614ACE"/>
    <w:rsid w:val="00614EB1"/>
    <w:rsid w:val="00615994"/>
    <w:rsid w:val="00615C73"/>
    <w:rsid w:val="006177C8"/>
    <w:rsid w:val="00620675"/>
    <w:rsid w:val="00621343"/>
    <w:rsid w:val="00623017"/>
    <w:rsid w:val="00623A2A"/>
    <w:rsid w:val="00624021"/>
    <w:rsid w:val="006250FB"/>
    <w:rsid w:val="006262FE"/>
    <w:rsid w:val="00627D5E"/>
    <w:rsid w:val="006301E6"/>
    <w:rsid w:val="00631387"/>
    <w:rsid w:val="006316F2"/>
    <w:rsid w:val="00634DAE"/>
    <w:rsid w:val="0064019C"/>
    <w:rsid w:val="0064081A"/>
    <w:rsid w:val="00640D73"/>
    <w:rsid w:val="006428FD"/>
    <w:rsid w:val="006447F3"/>
    <w:rsid w:val="0064482A"/>
    <w:rsid w:val="00646D3C"/>
    <w:rsid w:val="0064715A"/>
    <w:rsid w:val="00647369"/>
    <w:rsid w:val="00653527"/>
    <w:rsid w:val="006544E0"/>
    <w:rsid w:val="00655072"/>
    <w:rsid w:val="00657A66"/>
    <w:rsid w:val="0066451D"/>
    <w:rsid w:val="0066465B"/>
    <w:rsid w:val="00666297"/>
    <w:rsid w:val="00666992"/>
    <w:rsid w:val="00666B9F"/>
    <w:rsid w:val="00667C0B"/>
    <w:rsid w:val="00667C14"/>
    <w:rsid w:val="00670A59"/>
    <w:rsid w:val="00671E12"/>
    <w:rsid w:val="00671F38"/>
    <w:rsid w:val="0067307D"/>
    <w:rsid w:val="00673F5B"/>
    <w:rsid w:val="00674045"/>
    <w:rsid w:val="006747C2"/>
    <w:rsid w:val="00675348"/>
    <w:rsid w:val="00675881"/>
    <w:rsid w:val="0067666F"/>
    <w:rsid w:val="00676BD8"/>
    <w:rsid w:val="0069079F"/>
    <w:rsid w:val="00691A21"/>
    <w:rsid w:val="00691E06"/>
    <w:rsid w:val="00692D90"/>
    <w:rsid w:val="006931DB"/>
    <w:rsid w:val="00694B4D"/>
    <w:rsid w:val="00695635"/>
    <w:rsid w:val="00696006"/>
    <w:rsid w:val="00697D22"/>
    <w:rsid w:val="006A0715"/>
    <w:rsid w:val="006A0819"/>
    <w:rsid w:val="006A27F0"/>
    <w:rsid w:val="006A29F7"/>
    <w:rsid w:val="006A32A0"/>
    <w:rsid w:val="006A3714"/>
    <w:rsid w:val="006A514B"/>
    <w:rsid w:val="006A55B2"/>
    <w:rsid w:val="006A63BF"/>
    <w:rsid w:val="006A6866"/>
    <w:rsid w:val="006A7148"/>
    <w:rsid w:val="006B0670"/>
    <w:rsid w:val="006B1056"/>
    <w:rsid w:val="006B2C3F"/>
    <w:rsid w:val="006B355F"/>
    <w:rsid w:val="006B438E"/>
    <w:rsid w:val="006B71B2"/>
    <w:rsid w:val="006C1935"/>
    <w:rsid w:val="006C1D90"/>
    <w:rsid w:val="006C2380"/>
    <w:rsid w:val="006C44B7"/>
    <w:rsid w:val="006C463B"/>
    <w:rsid w:val="006C4FC6"/>
    <w:rsid w:val="006C6DBC"/>
    <w:rsid w:val="006C7099"/>
    <w:rsid w:val="006C74FD"/>
    <w:rsid w:val="006C76B2"/>
    <w:rsid w:val="006C7E61"/>
    <w:rsid w:val="006D0CD6"/>
    <w:rsid w:val="006D264C"/>
    <w:rsid w:val="006D26EE"/>
    <w:rsid w:val="006D2CD0"/>
    <w:rsid w:val="006D3BB6"/>
    <w:rsid w:val="006D4649"/>
    <w:rsid w:val="006D5A8C"/>
    <w:rsid w:val="006D6C30"/>
    <w:rsid w:val="006D71A1"/>
    <w:rsid w:val="006D7EBB"/>
    <w:rsid w:val="006E0D4F"/>
    <w:rsid w:val="006E2088"/>
    <w:rsid w:val="006E2C04"/>
    <w:rsid w:val="006E311B"/>
    <w:rsid w:val="006E391C"/>
    <w:rsid w:val="006E4033"/>
    <w:rsid w:val="006E4A58"/>
    <w:rsid w:val="006E6107"/>
    <w:rsid w:val="006E63B0"/>
    <w:rsid w:val="006E6BC2"/>
    <w:rsid w:val="006F084F"/>
    <w:rsid w:val="006F11EC"/>
    <w:rsid w:val="006F2EF5"/>
    <w:rsid w:val="006F2FE2"/>
    <w:rsid w:val="006F402B"/>
    <w:rsid w:val="006F410E"/>
    <w:rsid w:val="006F45B6"/>
    <w:rsid w:val="006F4645"/>
    <w:rsid w:val="006F4786"/>
    <w:rsid w:val="006F62CF"/>
    <w:rsid w:val="00701165"/>
    <w:rsid w:val="00701E6F"/>
    <w:rsid w:val="0070568E"/>
    <w:rsid w:val="00706051"/>
    <w:rsid w:val="007077D6"/>
    <w:rsid w:val="00707A65"/>
    <w:rsid w:val="00710474"/>
    <w:rsid w:val="00710B9E"/>
    <w:rsid w:val="00710E82"/>
    <w:rsid w:val="00711DEE"/>
    <w:rsid w:val="007124CB"/>
    <w:rsid w:val="0071294C"/>
    <w:rsid w:val="00714F63"/>
    <w:rsid w:val="00717898"/>
    <w:rsid w:val="00723361"/>
    <w:rsid w:val="00731249"/>
    <w:rsid w:val="007315A5"/>
    <w:rsid w:val="00731E6E"/>
    <w:rsid w:val="00732528"/>
    <w:rsid w:val="00732EC6"/>
    <w:rsid w:val="007330D0"/>
    <w:rsid w:val="00734A1B"/>
    <w:rsid w:val="0073637C"/>
    <w:rsid w:val="00737179"/>
    <w:rsid w:val="0074001C"/>
    <w:rsid w:val="007404BD"/>
    <w:rsid w:val="00743614"/>
    <w:rsid w:val="00743929"/>
    <w:rsid w:val="00745AAE"/>
    <w:rsid w:val="00745C58"/>
    <w:rsid w:val="00746747"/>
    <w:rsid w:val="0075153E"/>
    <w:rsid w:val="007519DE"/>
    <w:rsid w:val="00752834"/>
    <w:rsid w:val="0075412F"/>
    <w:rsid w:val="00754195"/>
    <w:rsid w:val="00756246"/>
    <w:rsid w:val="00766244"/>
    <w:rsid w:val="007665B1"/>
    <w:rsid w:val="00771028"/>
    <w:rsid w:val="00771DD2"/>
    <w:rsid w:val="007733A6"/>
    <w:rsid w:val="00773B16"/>
    <w:rsid w:val="0077492E"/>
    <w:rsid w:val="007829AB"/>
    <w:rsid w:val="00782B13"/>
    <w:rsid w:val="00782BF0"/>
    <w:rsid w:val="007878C5"/>
    <w:rsid w:val="00787C14"/>
    <w:rsid w:val="00790C87"/>
    <w:rsid w:val="00792E1B"/>
    <w:rsid w:val="00797586"/>
    <w:rsid w:val="007A296C"/>
    <w:rsid w:val="007A2F10"/>
    <w:rsid w:val="007A3BF1"/>
    <w:rsid w:val="007A4CB1"/>
    <w:rsid w:val="007A61EF"/>
    <w:rsid w:val="007A7BBB"/>
    <w:rsid w:val="007B0BEC"/>
    <w:rsid w:val="007B12C3"/>
    <w:rsid w:val="007B1F7D"/>
    <w:rsid w:val="007B2411"/>
    <w:rsid w:val="007B49F2"/>
    <w:rsid w:val="007B4DE0"/>
    <w:rsid w:val="007B57F2"/>
    <w:rsid w:val="007B60F7"/>
    <w:rsid w:val="007B7406"/>
    <w:rsid w:val="007C03B3"/>
    <w:rsid w:val="007C1B5E"/>
    <w:rsid w:val="007C2000"/>
    <w:rsid w:val="007C2F8D"/>
    <w:rsid w:val="007C32F0"/>
    <w:rsid w:val="007C3791"/>
    <w:rsid w:val="007C3B53"/>
    <w:rsid w:val="007C4E02"/>
    <w:rsid w:val="007C5E2A"/>
    <w:rsid w:val="007C7439"/>
    <w:rsid w:val="007C7574"/>
    <w:rsid w:val="007D0AA6"/>
    <w:rsid w:val="007D0AE9"/>
    <w:rsid w:val="007D2BEA"/>
    <w:rsid w:val="007D31D8"/>
    <w:rsid w:val="007D494A"/>
    <w:rsid w:val="007D5816"/>
    <w:rsid w:val="007D5B2F"/>
    <w:rsid w:val="007D6584"/>
    <w:rsid w:val="007D7FF3"/>
    <w:rsid w:val="007E3B6F"/>
    <w:rsid w:val="007E5618"/>
    <w:rsid w:val="007E597B"/>
    <w:rsid w:val="007E5A14"/>
    <w:rsid w:val="007F04E2"/>
    <w:rsid w:val="007F263F"/>
    <w:rsid w:val="007F6526"/>
    <w:rsid w:val="007F665A"/>
    <w:rsid w:val="007F7064"/>
    <w:rsid w:val="007F7742"/>
    <w:rsid w:val="00800E1D"/>
    <w:rsid w:val="0080106B"/>
    <w:rsid w:val="00801DA6"/>
    <w:rsid w:val="00802EF7"/>
    <w:rsid w:val="00803268"/>
    <w:rsid w:val="008035A1"/>
    <w:rsid w:val="00803EAD"/>
    <w:rsid w:val="008055A2"/>
    <w:rsid w:val="0080570A"/>
    <w:rsid w:val="00805A5C"/>
    <w:rsid w:val="00807F4A"/>
    <w:rsid w:val="00812E11"/>
    <w:rsid w:val="0081305E"/>
    <w:rsid w:val="00813536"/>
    <w:rsid w:val="00815434"/>
    <w:rsid w:val="00815939"/>
    <w:rsid w:val="0081729B"/>
    <w:rsid w:val="00820D5E"/>
    <w:rsid w:val="00825C1C"/>
    <w:rsid w:val="00827D07"/>
    <w:rsid w:val="00830DE8"/>
    <w:rsid w:val="00831B0F"/>
    <w:rsid w:val="00831F57"/>
    <w:rsid w:val="00832F81"/>
    <w:rsid w:val="00835B3D"/>
    <w:rsid w:val="0084007A"/>
    <w:rsid w:val="00842CFC"/>
    <w:rsid w:val="00844FFD"/>
    <w:rsid w:val="00851EE2"/>
    <w:rsid w:val="0085381D"/>
    <w:rsid w:val="00853DCD"/>
    <w:rsid w:val="008543F7"/>
    <w:rsid w:val="00854494"/>
    <w:rsid w:val="008562B4"/>
    <w:rsid w:val="00861629"/>
    <w:rsid w:val="008619EA"/>
    <w:rsid w:val="00862398"/>
    <w:rsid w:val="008636D0"/>
    <w:rsid w:val="00863F37"/>
    <w:rsid w:val="00863FD8"/>
    <w:rsid w:val="00865E72"/>
    <w:rsid w:val="0086696A"/>
    <w:rsid w:val="00866D2A"/>
    <w:rsid w:val="0087047B"/>
    <w:rsid w:val="00875D74"/>
    <w:rsid w:val="0087650D"/>
    <w:rsid w:val="00882E5C"/>
    <w:rsid w:val="008830EA"/>
    <w:rsid w:val="0088386C"/>
    <w:rsid w:val="008862ED"/>
    <w:rsid w:val="008873A5"/>
    <w:rsid w:val="00890B40"/>
    <w:rsid w:val="00892A4E"/>
    <w:rsid w:val="00893DFC"/>
    <w:rsid w:val="00896F3C"/>
    <w:rsid w:val="00897E17"/>
    <w:rsid w:val="008A213B"/>
    <w:rsid w:val="008A318A"/>
    <w:rsid w:val="008A3262"/>
    <w:rsid w:val="008A4286"/>
    <w:rsid w:val="008A44FB"/>
    <w:rsid w:val="008A4A80"/>
    <w:rsid w:val="008A4F7F"/>
    <w:rsid w:val="008B028F"/>
    <w:rsid w:val="008B31B5"/>
    <w:rsid w:val="008B477D"/>
    <w:rsid w:val="008B5E47"/>
    <w:rsid w:val="008B5E6D"/>
    <w:rsid w:val="008B6802"/>
    <w:rsid w:val="008C2460"/>
    <w:rsid w:val="008C3C68"/>
    <w:rsid w:val="008C52A5"/>
    <w:rsid w:val="008C6E12"/>
    <w:rsid w:val="008D1C66"/>
    <w:rsid w:val="008D2A19"/>
    <w:rsid w:val="008D3275"/>
    <w:rsid w:val="008D47F9"/>
    <w:rsid w:val="008D6E87"/>
    <w:rsid w:val="008E14F8"/>
    <w:rsid w:val="008E482A"/>
    <w:rsid w:val="008E5979"/>
    <w:rsid w:val="008E5B5B"/>
    <w:rsid w:val="008E5C4E"/>
    <w:rsid w:val="008E67FB"/>
    <w:rsid w:val="008F207B"/>
    <w:rsid w:val="008F291D"/>
    <w:rsid w:val="008F3798"/>
    <w:rsid w:val="008F599C"/>
    <w:rsid w:val="008F6D2A"/>
    <w:rsid w:val="00900E42"/>
    <w:rsid w:val="009021D4"/>
    <w:rsid w:val="0090270E"/>
    <w:rsid w:val="009037B4"/>
    <w:rsid w:val="00904106"/>
    <w:rsid w:val="00904E0C"/>
    <w:rsid w:val="009050F0"/>
    <w:rsid w:val="00905B00"/>
    <w:rsid w:val="00911A7D"/>
    <w:rsid w:val="0091402D"/>
    <w:rsid w:val="00914883"/>
    <w:rsid w:val="009160CC"/>
    <w:rsid w:val="00923E85"/>
    <w:rsid w:val="0092425E"/>
    <w:rsid w:val="00925854"/>
    <w:rsid w:val="00926091"/>
    <w:rsid w:val="00926E2A"/>
    <w:rsid w:val="0092740C"/>
    <w:rsid w:val="00931566"/>
    <w:rsid w:val="00933289"/>
    <w:rsid w:val="00935585"/>
    <w:rsid w:val="00941549"/>
    <w:rsid w:val="0094191C"/>
    <w:rsid w:val="009433A4"/>
    <w:rsid w:val="00943637"/>
    <w:rsid w:val="00947CE3"/>
    <w:rsid w:val="00951E68"/>
    <w:rsid w:val="00953203"/>
    <w:rsid w:val="00953226"/>
    <w:rsid w:val="0095345C"/>
    <w:rsid w:val="0095576F"/>
    <w:rsid w:val="0096337F"/>
    <w:rsid w:val="00963D89"/>
    <w:rsid w:val="0096796B"/>
    <w:rsid w:val="00967F3F"/>
    <w:rsid w:val="00967F63"/>
    <w:rsid w:val="0097225F"/>
    <w:rsid w:val="00973299"/>
    <w:rsid w:val="00975A47"/>
    <w:rsid w:val="00982B0A"/>
    <w:rsid w:val="00982FAE"/>
    <w:rsid w:val="009830B0"/>
    <w:rsid w:val="009848A0"/>
    <w:rsid w:val="00986B7C"/>
    <w:rsid w:val="0098707F"/>
    <w:rsid w:val="009872C4"/>
    <w:rsid w:val="00987D02"/>
    <w:rsid w:val="00987F59"/>
    <w:rsid w:val="00990BC2"/>
    <w:rsid w:val="0099101F"/>
    <w:rsid w:val="0099250A"/>
    <w:rsid w:val="00992781"/>
    <w:rsid w:val="0099355B"/>
    <w:rsid w:val="009945BA"/>
    <w:rsid w:val="00995449"/>
    <w:rsid w:val="00995C5C"/>
    <w:rsid w:val="00997448"/>
    <w:rsid w:val="009A1C45"/>
    <w:rsid w:val="009A2E91"/>
    <w:rsid w:val="009A339E"/>
    <w:rsid w:val="009A66B4"/>
    <w:rsid w:val="009A7655"/>
    <w:rsid w:val="009A7D21"/>
    <w:rsid w:val="009B192C"/>
    <w:rsid w:val="009B566D"/>
    <w:rsid w:val="009B57CE"/>
    <w:rsid w:val="009B6544"/>
    <w:rsid w:val="009B661A"/>
    <w:rsid w:val="009B6A17"/>
    <w:rsid w:val="009B7B71"/>
    <w:rsid w:val="009C0515"/>
    <w:rsid w:val="009C25A5"/>
    <w:rsid w:val="009C2960"/>
    <w:rsid w:val="009C4519"/>
    <w:rsid w:val="009C60FB"/>
    <w:rsid w:val="009D001D"/>
    <w:rsid w:val="009D0E1B"/>
    <w:rsid w:val="009D1E2C"/>
    <w:rsid w:val="009D1E3D"/>
    <w:rsid w:val="009D4EEE"/>
    <w:rsid w:val="009D72D4"/>
    <w:rsid w:val="009E1213"/>
    <w:rsid w:val="009E19F3"/>
    <w:rsid w:val="009E48B7"/>
    <w:rsid w:val="009F2075"/>
    <w:rsid w:val="009F3518"/>
    <w:rsid w:val="009F6E06"/>
    <w:rsid w:val="009F7A2B"/>
    <w:rsid w:val="00A00444"/>
    <w:rsid w:val="00A01C40"/>
    <w:rsid w:val="00A06D0C"/>
    <w:rsid w:val="00A07A7F"/>
    <w:rsid w:val="00A114B4"/>
    <w:rsid w:val="00A13699"/>
    <w:rsid w:val="00A14798"/>
    <w:rsid w:val="00A15478"/>
    <w:rsid w:val="00A2234A"/>
    <w:rsid w:val="00A223DD"/>
    <w:rsid w:val="00A22C74"/>
    <w:rsid w:val="00A233CB"/>
    <w:rsid w:val="00A25680"/>
    <w:rsid w:val="00A30618"/>
    <w:rsid w:val="00A31B33"/>
    <w:rsid w:val="00A32EDA"/>
    <w:rsid w:val="00A332E2"/>
    <w:rsid w:val="00A33BBE"/>
    <w:rsid w:val="00A34C71"/>
    <w:rsid w:val="00A35CEB"/>
    <w:rsid w:val="00A37B01"/>
    <w:rsid w:val="00A408EE"/>
    <w:rsid w:val="00A40EA6"/>
    <w:rsid w:val="00A414AE"/>
    <w:rsid w:val="00A41722"/>
    <w:rsid w:val="00A430F5"/>
    <w:rsid w:val="00A4385E"/>
    <w:rsid w:val="00A43EAB"/>
    <w:rsid w:val="00A43FEE"/>
    <w:rsid w:val="00A443A2"/>
    <w:rsid w:val="00A456D0"/>
    <w:rsid w:val="00A50A8A"/>
    <w:rsid w:val="00A544B5"/>
    <w:rsid w:val="00A56C76"/>
    <w:rsid w:val="00A57184"/>
    <w:rsid w:val="00A57925"/>
    <w:rsid w:val="00A60FC9"/>
    <w:rsid w:val="00A6271E"/>
    <w:rsid w:val="00A6447C"/>
    <w:rsid w:val="00A648BC"/>
    <w:rsid w:val="00A6609F"/>
    <w:rsid w:val="00A70241"/>
    <w:rsid w:val="00A71B30"/>
    <w:rsid w:val="00A72420"/>
    <w:rsid w:val="00A73F12"/>
    <w:rsid w:val="00A7407F"/>
    <w:rsid w:val="00A74EBB"/>
    <w:rsid w:val="00A75826"/>
    <w:rsid w:val="00A76327"/>
    <w:rsid w:val="00A76B5E"/>
    <w:rsid w:val="00A7714B"/>
    <w:rsid w:val="00A80A3F"/>
    <w:rsid w:val="00A827FD"/>
    <w:rsid w:val="00A82ADD"/>
    <w:rsid w:val="00A8564E"/>
    <w:rsid w:val="00A869A3"/>
    <w:rsid w:val="00A87E2C"/>
    <w:rsid w:val="00A90FBC"/>
    <w:rsid w:val="00A91188"/>
    <w:rsid w:val="00A925FF"/>
    <w:rsid w:val="00A93663"/>
    <w:rsid w:val="00A95C3A"/>
    <w:rsid w:val="00A97635"/>
    <w:rsid w:val="00AA3512"/>
    <w:rsid w:val="00AA5894"/>
    <w:rsid w:val="00AA6297"/>
    <w:rsid w:val="00AA6623"/>
    <w:rsid w:val="00AA731E"/>
    <w:rsid w:val="00AB1063"/>
    <w:rsid w:val="00AB27FC"/>
    <w:rsid w:val="00AB2C67"/>
    <w:rsid w:val="00AB3DB7"/>
    <w:rsid w:val="00AB46C7"/>
    <w:rsid w:val="00AB4AA6"/>
    <w:rsid w:val="00AB5B06"/>
    <w:rsid w:val="00AB7555"/>
    <w:rsid w:val="00AC3764"/>
    <w:rsid w:val="00AC4228"/>
    <w:rsid w:val="00AC51B3"/>
    <w:rsid w:val="00AC69A6"/>
    <w:rsid w:val="00AD6CF1"/>
    <w:rsid w:val="00AD7500"/>
    <w:rsid w:val="00AE2829"/>
    <w:rsid w:val="00AE35CB"/>
    <w:rsid w:val="00AE3A9B"/>
    <w:rsid w:val="00AE4583"/>
    <w:rsid w:val="00AE4AF5"/>
    <w:rsid w:val="00AE53C7"/>
    <w:rsid w:val="00AE594F"/>
    <w:rsid w:val="00AE5DDB"/>
    <w:rsid w:val="00AE7165"/>
    <w:rsid w:val="00AF1C7C"/>
    <w:rsid w:val="00AF25BE"/>
    <w:rsid w:val="00AF3DEF"/>
    <w:rsid w:val="00AF7AC3"/>
    <w:rsid w:val="00B004C0"/>
    <w:rsid w:val="00B02DFE"/>
    <w:rsid w:val="00B03EEA"/>
    <w:rsid w:val="00B0405A"/>
    <w:rsid w:val="00B04B76"/>
    <w:rsid w:val="00B04FBD"/>
    <w:rsid w:val="00B05AE1"/>
    <w:rsid w:val="00B05C67"/>
    <w:rsid w:val="00B063AE"/>
    <w:rsid w:val="00B075EA"/>
    <w:rsid w:val="00B1242C"/>
    <w:rsid w:val="00B13A45"/>
    <w:rsid w:val="00B13EA1"/>
    <w:rsid w:val="00B14E93"/>
    <w:rsid w:val="00B21406"/>
    <w:rsid w:val="00B227B1"/>
    <w:rsid w:val="00B230B7"/>
    <w:rsid w:val="00B23577"/>
    <w:rsid w:val="00B24E57"/>
    <w:rsid w:val="00B278C3"/>
    <w:rsid w:val="00B30290"/>
    <w:rsid w:val="00B3055A"/>
    <w:rsid w:val="00B338E5"/>
    <w:rsid w:val="00B3429A"/>
    <w:rsid w:val="00B354B2"/>
    <w:rsid w:val="00B36B77"/>
    <w:rsid w:val="00B3771E"/>
    <w:rsid w:val="00B44930"/>
    <w:rsid w:val="00B50021"/>
    <w:rsid w:val="00B5629E"/>
    <w:rsid w:val="00B57661"/>
    <w:rsid w:val="00B60770"/>
    <w:rsid w:val="00B60A84"/>
    <w:rsid w:val="00B626C3"/>
    <w:rsid w:val="00B63D2C"/>
    <w:rsid w:val="00B643BB"/>
    <w:rsid w:val="00B661B3"/>
    <w:rsid w:val="00B6676A"/>
    <w:rsid w:val="00B67CB0"/>
    <w:rsid w:val="00B67F3A"/>
    <w:rsid w:val="00B67FA2"/>
    <w:rsid w:val="00B70508"/>
    <w:rsid w:val="00B70739"/>
    <w:rsid w:val="00B7503F"/>
    <w:rsid w:val="00B7625B"/>
    <w:rsid w:val="00B769A8"/>
    <w:rsid w:val="00B76D0A"/>
    <w:rsid w:val="00B7752A"/>
    <w:rsid w:val="00B777F5"/>
    <w:rsid w:val="00B77DB7"/>
    <w:rsid w:val="00B81FC7"/>
    <w:rsid w:val="00B83394"/>
    <w:rsid w:val="00B858DA"/>
    <w:rsid w:val="00B869A2"/>
    <w:rsid w:val="00B86BF9"/>
    <w:rsid w:val="00B90E38"/>
    <w:rsid w:val="00B91284"/>
    <w:rsid w:val="00B91A4B"/>
    <w:rsid w:val="00B9306C"/>
    <w:rsid w:val="00B94463"/>
    <w:rsid w:val="00B9584E"/>
    <w:rsid w:val="00B96C51"/>
    <w:rsid w:val="00B96DFC"/>
    <w:rsid w:val="00BA0052"/>
    <w:rsid w:val="00BA0B79"/>
    <w:rsid w:val="00BA0CAC"/>
    <w:rsid w:val="00BA1356"/>
    <w:rsid w:val="00BA4594"/>
    <w:rsid w:val="00BA5353"/>
    <w:rsid w:val="00BA6626"/>
    <w:rsid w:val="00BA79C6"/>
    <w:rsid w:val="00BB397B"/>
    <w:rsid w:val="00BB53EF"/>
    <w:rsid w:val="00BC02DE"/>
    <w:rsid w:val="00BC08D8"/>
    <w:rsid w:val="00BC0B5F"/>
    <w:rsid w:val="00BC1131"/>
    <w:rsid w:val="00BC12CF"/>
    <w:rsid w:val="00BC2584"/>
    <w:rsid w:val="00BC2B7F"/>
    <w:rsid w:val="00BD0719"/>
    <w:rsid w:val="00BD078F"/>
    <w:rsid w:val="00BD206A"/>
    <w:rsid w:val="00BD4C8E"/>
    <w:rsid w:val="00BE3DF1"/>
    <w:rsid w:val="00BE4783"/>
    <w:rsid w:val="00BE717F"/>
    <w:rsid w:val="00BE7284"/>
    <w:rsid w:val="00BF0825"/>
    <w:rsid w:val="00BF2F0A"/>
    <w:rsid w:val="00BF535C"/>
    <w:rsid w:val="00BF5858"/>
    <w:rsid w:val="00BF6A80"/>
    <w:rsid w:val="00BF6AAB"/>
    <w:rsid w:val="00BF7CA9"/>
    <w:rsid w:val="00C00223"/>
    <w:rsid w:val="00C01164"/>
    <w:rsid w:val="00C05CDF"/>
    <w:rsid w:val="00C07371"/>
    <w:rsid w:val="00C11582"/>
    <w:rsid w:val="00C13385"/>
    <w:rsid w:val="00C133BE"/>
    <w:rsid w:val="00C13F55"/>
    <w:rsid w:val="00C14DDB"/>
    <w:rsid w:val="00C154DC"/>
    <w:rsid w:val="00C17061"/>
    <w:rsid w:val="00C17AFB"/>
    <w:rsid w:val="00C17E48"/>
    <w:rsid w:val="00C20199"/>
    <w:rsid w:val="00C22542"/>
    <w:rsid w:val="00C23E41"/>
    <w:rsid w:val="00C247E1"/>
    <w:rsid w:val="00C25866"/>
    <w:rsid w:val="00C277F3"/>
    <w:rsid w:val="00C30B09"/>
    <w:rsid w:val="00C347E1"/>
    <w:rsid w:val="00C40FF2"/>
    <w:rsid w:val="00C41599"/>
    <w:rsid w:val="00C43E88"/>
    <w:rsid w:val="00C43F40"/>
    <w:rsid w:val="00C44F14"/>
    <w:rsid w:val="00C50117"/>
    <w:rsid w:val="00C5039F"/>
    <w:rsid w:val="00C53480"/>
    <w:rsid w:val="00C5418B"/>
    <w:rsid w:val="00C54562"/>
    <w:rsid w:val="00C54FBD"/>
    <w:rsid w:val="00C55C51"/>
    <w:rsid w:val="00C70B49"/>
    <w:rsid w:val="00C718BD"/>
    <w:rsid w:val="00C74078"/>
    <w:rsid w:val="00C7489C"/>
    <w:rsid w:val="00C75B65"/>
    <w:rsid w:val="00C7677C"/>
    <w:rsid w:val="00C77704"/>
    <w:rsid w:val="00C84143"/>
    <w:rsid w:val="00C85BC2"/>
    <w:rsid w:val="00C87AB4"/>
    <w:rsid w:val="00C91F12"/>
    <w:rsid w:val="00C92230"/>
    <w:rsid w:val="00C92612"/>
    <w:rsid w:val="00C952A7"/>
    <w:rsid w:val="00C97CB5"/>
    <w:rsid w:val="00CA0C18"/>
    <w:rsid w:val="00CA1DE1"/>
    <w:rsid w:val="00CA205A"/>
    <w:rsid w:val="00CA3459"/>
    <w:rsid w:val="00CA5575"/>
    <w:rsid w:val="00CA7086"/>
    <w:rsid w:val="00CB236C"/>
    <w:rsid w:val="00CB4254"/>
    <w:rsid w:val="00CB7154"/>
    <w:rsid w:val="00CC2443"/>
    <w:rsid w:val="00CC4CDB"/>
    <w:rsid w:val="00CC4ED2"/>
    <w:rsid w:val="00CC5E1E"/>
    <w:rsid w:val="00CC6528"/>
    <w:rsid w:val="00CD0523"/>
    <w:rsid w:val="00CD20B1"/>
    <w:rsid w:val="00CD228D"/>
    <w:rsid w:val="00CD56F5"/>
    <w:rsid w:val="00CD6C2D"/>
    <w:rsid w:val="00CD7577"/>
    <w:rsid w:val="00CD75E1"/>
    <w:rsid w:val="00CD764C"/>
    <w:rsid w:val="00CE1807"/>
    <w:rsid w:val="00CE2333"/>
    <w:rsid w:val="00CE3B65"/>
    <w:rsid w:val="00CE429F"/>
    <w:rsid w:val="00CE6579"/>
    <w:rsid w:val="00CF1B18"/>
    <w:rsid w:val="00CF2A8B"/>
    <w:rsid w:val="00CF2B4A"/>
    <w:rsid w:val="00CF3772"/>
    <w:rsid w:val="00CF4A68"/>
    <w:rsid w:val="00CF4A89"/>
    <w:rsid w:val="00CF7456"/>
    <w:rsid w:val="00D007AE"/>
    <w:rsid w:val="00D009B8"/>
    <w:rsid w:val="00D0394C"/>
    <w:rsid w:val="00D04358"/>
    <w:rsid w:val="00D06E1B"/>
    <w:rsid w:val="00D078DD"/>
    <w:rsid w:val="00D11F01"/>
    <w:rsid w:val="00D12511"/>
    <w:rsid w:val="00D12C81"/>
    <w:rsid w:val="00D12E07"/>
    <w:rsid w:val="00D13F01"/>
    <w:rsid w:val="00D21F35"/>
    <w:rsid w:val="00D23B1F"/>
    <w:rsid w:val="00D24642"/>
    <w:rsid w:val="00D24CF6"/>
    <w:rsid w:val="00D3226B"/>
    <w:rsid w:val="00D32A57"/>
    <w:rsid w:val="00D32CC7"/>
    <w:rsid w:val="00D34B17"/>
    <w:rsid w:val="00D35611"/>
    <w:rsid w:val="00D35768"/>
    <w:rsid w:val="00D4017E"/>
    <w:rsid w:val="00D465C5"/>
    <w:rsid w:val="00D51362"/>
    <w:rsid w:val="00D541BB"/>
    <w:rsid w:val="00D55397"/>
    <w:rsid w:val="00D572B0"/>
    <w:rsid w:val="00D6012F"/>
    <w:rsid w:val="00D60423"/>
    <w:rsid w:val="00D61696"/>
    <w:rsid w:val="00D64C22"/>
    <w:rsid w:val="00D67B83"/>
    <w:rsid w:val="00D72853"/>
    <w:rsid w:val="00D7343F"/>
    <w:rsid w:val="00D74C5E"/>
    <w:rsid w:val="00D77030"/>
    <w:rsid w:val="00D77484"/>
    <w:rsid w:val="00D77AB1"/>
    <w:rsid w:val="00D80DA9"/>
    <w:rsid w:val="00D818ED"/>
    <w:rsid w:val="00D81B80"/>
    <w:rsid w:val="00D82628"/>
    <w:rsid w:val="00D83F98"/>
    <w:rsid w:val="00D84828"/>
    <w:rsid w:val="00D864E3"/>
    <w:rsid w:val="00D87286"/>
    <w:rsid w:val="00D874CA"/>
    <w:rsid w:val="00D948ED"/>
    <w:rsid w:val="00D95A63"/>
    <w:rsid w:val="00D9776F"/>
    <w:rsid w:val="00DA17FC"/>
    <w:rsid w:val="00DA3BB2"/>
    <w:rsid w:val="00DA4CE7"/>
    <w:rsid w:val="00DA5A70"/>
    <w:rsid w:val="00DA6530"/>
    <w:rsid w:val="00DB0B79"/>
    <w:rsid w:val="00DB1308"/>
    <w:rsid w:val="00DB2AC7"/>
    <w:rsid w:val="00DB2D6D"/>
    <w:rsid w:val="00DB3096"/>
    <w:rsid w:val="00DB3CF5"/>
    <w:rsid w:val="00DB7845"/>
    <w:rsid w:val="00DB7B06"/>
    <w:rsid w:val="00DC003F"/>
    <w:rsid w:val="00DC0B3A"/>
    <w:rsid w:val="00DC1079"/>
    <w:rsid w:val="00DC1276"/>
    <w:rsid w:val="00DC1540"/>
    <w:rsid w:val="00DC3D34"/>
    <w:rsid w:val="00DC4FB9"/>
    <w:rsid w:val="00DC5AD3"/>
    <w:rsid w:val="00DC5DE1"/>
    <w:rsid w:val="00DC65AC"/>
    <w:rsid w:val="00DC695D"/>
    <w:rsid w:val="00DC6D33"/>
    <w:rsid w:val="00DC7331"/>
    <w:rsid w:val="00DC749D"/>
    <w:rsid w:val="00DD1912"/>
    <w:rsid w:val="00DD3091"/>
    <w:rsid w:val="00DD6C34"/>
    <w:rsid w:val="00DD70DC"/>
    <w:rsid w:val="00DE09EF"/>
    <w:rsid w:val="00DE29A3"/>
    <w:rsid w:val="00DE3CB2"/>
    <w:rsid w:val="00DE6A67"/>
    <w:rsid w:val="00DF0C13"/>
    <w:rsid w:val="00DF1CCD"/>
    <w:rsid w:val="00DF5FC5"/>
    <w:rsid w:val="00DF6AD7"/>
    <w:rsid w:val="00E001B6"/>
    <w:rsid w:val="00E00751"/>
    <w:rsid w:val="00E00A06"/>
    <w:rsid w:val="00E02507"/>
    <w:rsid w:val="00E0326D"/>
    <w:rsid w:val="00E03328"/>
    <w:rsid w:val="00E0394C"/>
    <w:rsid w:val="00E0477A"/>
    <w:rsid w:val="00E0531E"/>
    <w:rsid w:val="00E05C00"/>
    <w:rsid w:val="00E06F14"/>
    <w:rsid w:val="00E0705E"/>
    <w:rsid w:val="00E102E5"/>
    <w:rsid w:val="00E104A4"/>
    <w:rsid w:val="00E148C6"/>
    <w:rsid w:val="00E17AF2"/>
    <w:rsid w:val="00E20896"/>
    <w:rsid w:val="00E21E4C"/>
    <w:rsid w:val="00E2235F"/>
    <w:rsid w:val="00E22621"/>
    <w:rsid w:val="00E2402F"/>
    <w:rsid w:val="00E24871"/>
    <w:rsid w:val="00E2490E"/>
    <w:rsid w:val="00E26032"/>
    <w:rsid w:val="00E3020B"/>
    <w:rsid w:val="00E331B2"/>
    <w:rsid w:val="00E3354D"/>
    <w:rsid w:val="00E33C42"/>
    <w:rsid w:val="00E34B4A"/>
    <w:rsid w:val="00E40EE4"/>
    <w:rsid w:val="00E4239F"/>
    <w:rsid w:val="00E43013"/>
    <w:rsid w:val="00E45947"/>
    <w:rsid w:val="00E47630"/>
    <w:rsid w:val="00E50DEF"/>
    <w:rsid w:val="00E51172"/>
    <w:rsid w:val="00E536F0"/>
    <w:rsid w:val="00E53C67"/>
    <w:rsid w:val="00E54AAB"/>
    <w:rsid w:val="00E55461"/>
    <w:rsid w:val="00E573A9"/>
    <w:rsid w:val="00E61605"/>
    <w:rsid w:val="00E6170D"/>
    <w:rsid w:val="00E61BAE"/>
    <w:rsid w:val="00E63CF2"/>
    <w:rsid w:val="00E63F55"/>
    <w:rsid w:val="00E65763"/>
    <w:rsid w:val="00E70DC5"/>
    <w:rsid w:val="00E727B1"/>
    <w:rsid w:val="00E74A1D"/>
    <w:rsid w:val="00E75096"/>
    <w:rsid w:val="00E752D6"/>
    <w:rsid w:val="00E76A4F"/>
    <w:rsid w:val="00E76F8B"/>
    <w:rsid w:val="00E7781E"/>
    <w:rsid w:val="00E8053C"/>
    <w:rsid w:val="00E81E63"/>
    <w:rsid w:val="00E82C7A"/>
    <w:rsid w:val="00E83075"/>
    <w:rsid w:val="00E845E8"/>
    <w:rsid w:val="00E91A70"/>
    <w:rsid w:val="00E92F5D"/>
    <w:rsid w:val="00E93E8F"/>
    <w:rsid w:val="00E97603"/>
    <w:rsid w:val="00EA26E7"/>
    <w:rsid w:val="00EA4ADF"/>
    <w:rsid w:val="00EA67B0"/>
    <w:rsid w:val="00EA7DF3"/>
    <w:rsid w:val="00EB04EE"/>
    <w:rsid w:val="00EB0613"/>
    <w:rsid w:val="00EB61B3"/>
    <w:rsid w:val="00EB641A"/>
    <w:rsid w:val="00EB73C9"/>
    <w:rsid w:val="00EC07C3"/>
    <w:rsid w:val="00EC0D6C"/>
    <w:rsid w:val="00EC178B"/>
    <w:rsid w:val="00EC1F5A"/>
    <w:rsid w:val="00EC4AE5"/>
    <w:rsid w:val="00EC6864"/>
    <w:rsid w:val="00EC74F2"/>
    <w:rsid w:val="00ED072A"/>
    <w:rsid w:val="00ED1C52"/>
    <w:rsid w:val="00ED7D23"/>
    <w:rsid w:val="00ED7F1E"/>
    <w:rsid w:val="00EF1530"/>
    <w:rsid w:val="00EF18BD"/>
    <w:rsid w:val="00EF1B23"/>
    <w:rsid w:val="00EF1F1F"/>
    <w:rsid w:val="00EF2003"/>
    <w:rsid w:val="00EF2342"/>
    <w:rsid w:val="00EF5244"/>
    <w:rsid w:val="00F059B9"/>
    <w:rsid w:val="00F06FDB"/>
    <w:rsid w:val="00F07295"/>
    <w:rsid w:val="00F07E93"/>
    <w:rsid w:val="00F120D3"/>
    <w:rsid w:val="00F12BB3"/>
    <w:rsid w:val="00F1456D"/>
    <w:rsid w:val="00F145E4"/>
    <w:rsid w:val="00F14AAE"/>
    <w:rsid w:val="00F1699B"/>
    <w:rsid w:val="00F17048"/>
    <w:rsid w:val="00F171C1"/>
    <w:rsid w:val="00F17E38"/>
    <w:rsid w:val="00F200C7"/>
    <w:rsid w:val="00F232F2"/>
    <w:rsid w:val="00F251CC"/>
    <w:rsid w:val="00F2601A"/>
    <w:rsid w:val="00F31350"/>
    <w:rsid w:val="00F3173D"/>
    <w:rsid w:val="00F319C4"/>
    <w:rsid w:val="00F331A7"/>
    <w:rsid w:val="00F37904"/>
    <w:rsid w:val="00F41DC5"/>
    <w:rsid w:val="00F42F3F"/>
    <w:rsid w:val="00F44015"/>
    <w:rsid w:val="00F50AB1"/>
    <w:rsid w:val="00F515BA"/>
    <w:rsid w:val="00F53AFA"/>
    <w:rsid w:val="00F544E0"/>
    <w:rsid w:val="00F55A0B"/>
    <w:rsid w:val="00F55E2F"/>
    <w:rsid w:val="00F5606D"/>
    <w:rsid w:val="00F56270"/>
    <w:rsid w:val="00F566CE"/>
    <w:rsid w:val="00F56D9A"/>
    <w:rsid w:val="00F573E1"/>
    <w:rsid w:val="00F6253C"/>
    <w:rsid w:val="00F638E0"/>
    <w:rsid w:val="00F63B88"/>
    <w:rsid w:val="00F6401F"/>
    <w:rsid w:val="00F65188"/>
    <w:rsid w:val="00F660BB"/>
    <w:rsid w:val="00F663A9"/>
    <w:rsid w:val="00F67E80"/>
    <w:rsid w:val="00F7111B"/>
    <w:rsid w:val="00F71F1F"/>
    <w:rsid w:val="00F746ED"/>
    <w:rsid w:val="00F80A95"/>
    <w:rsid w:val="00F83D66"/>
    <w:rsid w:val="00F92BB5"/>
    <w:rsid w:val="00F92D84"/>
    <w:rsid w:val="00F934AF"/>
    <w:rsid w:val="00F94DC6"/>
    <w:rsid w:val="00F95A09"/>
    <w:rsid w:val="00F96A45"/>
    <w:rsid w:val="00F96DA8"/>
    <w:rsid w:val="00F97BDE"/>
    <w:rsid w:val="00F97CF8"/>
    <w:rsid w:val="00FA020F"/>
    <w:rsid w:val="00FA2FFE"/>
    <w:rsid w:val="00FA3FCE"/>
    <w:rsid w:val="00FA43E8"/>
    <w:rsid w:val="00FA5571"/>
    <w:rsid w:val="00FB3F51"/>
    <w:rsid w:val="00FB55AD"/>
    <w:rsid w:val="00FB6E48"/>
    <w:rsid w:val="00FC105A"/>
    <w:rsid w:val="00FC1A90"/>
    <w:rsid w:val="00FC3CF0"/>
    <w:rsid w:val="00FC3D2C"/>
    <w:rsid w:val="00FC53DC"/>
    <w:rsid w:val="00FC65D3"/>
    <w:rsid w:val="00FC683E"/>
    <w:rsid w:val="00FD0028"/>
    <w:rsid w:val="00FD1192"/>
    <w:rsid w:val="00FD14B5"/>
    <w:rsid w:val="00FD2E68"/>
    <w:rsid w:val="00FD334E"/>
    <w:rsid w:val="00FD5E88"/>
    <w:rsid w:val="00FD61A1"/>
    <w:rsid w:val="00FD693A"/>
    <w:rsid w:val="00FE09CB"/>
    <w:rsid w:val="00FE12F1"/>
    <w:rsid w:val="00FE1CBE"/>
    <w:rsid w:val="00FF0FCF"/>
    <w:rsid w:val="00FF21E8"/>
    <w:rsid w:val="00FF5CBA"/>
    <w:rsid w:val="00FF637E"/>
    <w:rsid w:val="00FF72A5"/>
    <w:rsid w:val="00FF72F9"/>
    <w:rsid w:val="00FF7988"/>
    <w:rsid w:val="00FF7C5C"/>
    <w:rsid w:val="079B1EB2"/>
    <w:rsid w:val="098C082D"/>
    <w:rsid w:val="0C3E07B8"/>
    <w:rsid w:val="0C47543A"/>
    <w:rsid w:val="0E2322C1"/>
    <w:rsid w:val="10FE039C"/>
    <w:rsid w:val="11000CB1"/>
    <w:rsid w:val="13280569"/>
    <w:rsid w:val="153A0F2D"/>
    <w:rsid w:val="1E655C63"/>
    <w:rsid w:val="21856BE2"/>
    <w:rsid w:val="23764A11"/>
    <w:rsid w:val="2B1E00F6"/>
    <w:rsid w:val="36B10648"/>
    <w:rsid w:val="37983A54"/>
    <w:rsid w:val="3C9901E3"/>
    <w:rsid w:val="40E35B04"/>
    <w:rsid w:val="420846FD"/>
    <w:rsid w:val="4E8766B9"/>
    <w:rsid w:val="4FBF2D1D"/>
    <w:rsid w:val="512F2BA1"/>
    <w:rsid w:val="5C2A257B"/>
    <w:rsid w:val="606C1E38"/>
    <w:rsid w:val="61DB3BFB"/>
    <w:rsid w:val="630F6851"/>
    <w:rsid w:val="639C2F64"/>
    <w:rsid w:val="63EC18F1"/>
    <w:rsid w:val="648026DC"/>
    <w:rsid w:val="6B3F4DB9"/>
    <w:rsid w:val="6E4901D8"/>
    <w:rsid w:val="74D079C6"/>
    <w:rsid w:val="78601762"/>
    <w:rsid w:val="79DF7C27"/>
    <w:rsid w:val="7AB20F74"/>
    <w:rsid w:val="7CF74BBD"/>
    <w:rsid w:val="7F603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imes New Roman" w:hAnsi="Times New Roman" w:eastAsia="仿宋_GB2312" w:cs="Times New Roman"/>
      <w:kern w:val="2"/>
      <w:sz w:val="32"/>
      <w:lang w:val="en-US" w:eastAsia="zh-CN" w:bidi="ar-SA"/>
    </w:rPr>
  </w:style>
  <w:style w:type="paragraph" w:styleId="2">
    <w:name w:val="heading 3"/>
    <w:basedOn w:val="1"/>
    <w:next w:val="1"/>
    <w:qFormat/>
    <w:uiPriority w:val="0"/>
    <w:pPr>
      <w:keepNext/>
      <w:keepLines/>
      <w:spacing w:before="260" w:after="260" w:line="413" w:lineRule="auto"/>
      <w:ind w:left="200" w:leftChars="200"/>
      <w:outlineLvl w:val="2"/>
    </w:pPr>
    <w:rPr>
      <w:rFonts w:eastAsia="宋体"/>
      <w:b/>
      <w:sz w:val="21"/>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semiHidden/>
    <w:unhideWhenUsed/>
    <w:qFormat/>
    <w:uiPriority w:val="35"/>
    <w:rPr>
      <w:rFonts w:ascii="Arial" w:hAnsi="Arial" w:eastAsia="黑体"/>
      <w:sz w:val="20"/>
    </w:rPr>
  </w:style>
  <w:style w:type="paragraph" w:styleId="4">
    <w:name w:val="Body Text"/>
    <w:next w:val="5"/>
    <w:unhideWhenUsed/>
    <w:qFormat/>
    <w:uiPriority w:val="99"/>
    <w:pPr>
      <w:widowControl w:val="0"/>
      <w:autoSpaceDE w:val="0"/>
      <w:autoSpaceDN w:val="0"/>
    </w:pPr>
    <w:rPr>
      <w:rFonts w:ascii="宋体" w:hAnsi="宋体" w:eastAsia="宋体" w:cs="宋体"/>
      <w:sz w:val="29"/>
      <w:szCs w:val="29"/>
      <w:lang w:val="en-US" w:eastAsia="zh-CN" w:bidi="ar-SA"/>
    </w:rPr>
  </w:style>
  <w:style w:type="paragraph" w:styleId="5">
    <w:name w:val="toc 5"/>
    <w:next w:val="1"/>
    <w:qFormat/>
    <w:uiPriority w:val="0"/>
    <w:pPr>
      <w:widowControl w:val="0"/>
      <w:ind w:left="1680" w:leftChars="800"/>
      <w:jc w:val="both"/>
    </w:pPr>
    <w:rPr>
      <w:rFonts w:ascii="Times New Roman" w:hAnsi="Times New Roman" w:eastAsia="宋体" w:cs="Times New Roman"/>
      <w:kern w:val="2"/>
      <w:sz w:val="21"/>
      <w:lang w:val="en-US" w:eastAsia="zh-CN" w:bidi="ar-SA"/>
    </w:rPr>
  </w:style>
  <w:style w:type="paragraph" w:styleId="6">
    <w:name w:val="footer"/>
    <w:basedOn w:val="1"/>
    <w:link w:val="14"/>
    <w:unhideWhenUsed/>
    <w:qFormat/>
    <w:uiPriority w:val="99"/>
    <w:pPr>
      <w:tabs>
        <w:tab w:val="center" w:pos="4153"/>
        <w:tab w:val="right" w:pos="8306"/>
      </w:tabs>
      <w:snapToGrid w:val="0"/>
      <w:spacing w:line="240" w:lineRule="atLeast"/>
      <w:ind w:firstLine="200" w:firstLineChars="200"/>
      <w:jc w:val="left"/>
    </w:pPr>
    <w:rPr>
      <w:sz w:val="18"/>
      <w:szCs w:val="18"/>
    </w:rPr>
  </w:style>
  <w:style w:type="paragraph" w:styleId="7">
    <w:name w:val="header"/>
    <w:basedOn w:val="1"/>
    <w:next w:val="4"/>
    <w:link w:val="13"/>
    <w:unhideWhenUsed/>
    <w:qFormat/>
    <w:uiPriority w:val="99"/>
    <w:pPr>
      <w:pBdr>
        <w:bottom w:val="single" w:color="auto" w:sz="6" w:space="1"/>
      </w:pBdr>
      <w:tabs>
        <w:tab w:val="center" w:pos="4153"/>
        <w:tab w:val="right" w:pos="8306"/>
      </w:tabs>
      <w:snapToGrid w:val="0"/>
      <w:spacing w:line="240" w:lineRule="atLeast"/>
      <w:ind w:firstLine="200" w:firstLineChars="200"/>
      <w:jc w:val="center"/>
    </w:pPr>
    <w:rPr>
      <w:sz w:val="18"/>
      <w:szCs w:val="18"/>
    </w:rPr>
  </w:style>
  <w:style w:type="paragraph" w:styleId="8">
    <w:name w:val="Subtitle"/>
    <w:next w:val="1"/>
    <w:link w:val="12"/>
    <w:qFormat/>
    <w:uiPriority w:val="0"/>
    <w:pPr>
      <w:spacing w:line="560" w:lineRule="exact"/>
      <w:ind w:firstLine="200" w:firstLineChars="200"/>
      <w:jc w:val="both"/>
      <w:outlineLvl w:val="1"/>
    </w:pPr>
    <w:rPr>
      <w:rFonts w:eastAsia="楷体_GB2312" w:asciiTheme="majorHAnsi" w:hAnsiTheme="majorHAnsi" w:cstheme="majorBidi"/>
      <w:b/>
      <w:bCs/>
      <w:kern w:val="28"/>
      <w:sz w:val="32"/>
      <w:szCs w:val="32"/>
      <w:lang w:val="en-US" w:eastAsia="zh-CN" w:bidi="ar-SA"/>
    </w:rPr>
  </w:style>
  <w:style w:type="character" w:styleId="11">
    <w:name w:val="page number"/>
    <w:qFormat/>
    <w:uiPriority w:val="0"/>
  </w:style>
  <w:style w:type="character" w:customStyle="1" w:styleId="12">
    <w:name w:val="副标题 Char"/>
    <w:basedOn w:val="10"/>
    <w:link w:val="8"/>
    <w:qFormat/>
    <w:uiPriority w:val="0"/>
    <w:rPr>
      <w:rFonts w:eastAsia="楷体_GB2312" w:asciiTheme="majorHAnsi" w:hAnsiTheme="majorHAnsi" w:cstheme="majorBidi"/>
      <w:b/>
      <w:bCs/>
      <w:kern w:val="28"/>
      <w:sz w:val="32"/>
      <w:szCs w:val="32"/>
    </w:rPr>
  </w:style>
  <w:style w:type="character" w:customStyle="1" w:styleId="13">
    <w:name w:val="页眉 Char"/>
    <w:basedOn w:val="10"/>
    <w:link w:val="7"/>
    <w:qFormat/>
    <w:uiPriority w:val="99"/>
    <w:rPr>
      <w:rFonts w:ascii="Times New Roman" w:hAnsi="Times New Roman" w:eastAsia="仿宋_GB2312" w:cs="Times New Roman"/>
      <w:sz w:val="18"/>
      <w:szCs w:val="18"/>
    </w:rPr>
  </w:style>
  <w:style w:type="character" w:customStyle="1" w:styleId="14">
    <w:name w:val="页脚 Char"/>
    <w:basedOn w:val="10"/>
    <w:link w:val="6"/>
    <w:qFormat/>
    <w:uiPriority w:val="99"/>
    <w:rPr>
      <w:rFonts w:ascii="Times New Roman" w:hAnsi="Times New Roman" w:eastAsia="仿宋_GB2312" w:cs="Times New Roman"/>
      <w:sz w:val="18"/>
      <w:szCs w:val="18"/>
    </w:rPr>
  </w:style>
  <w:style w:type="character" w:customStyle="1" w:styleId="15">
    <w:name w:val="font51"/>
    <w:basedOn w:val="10"/>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2063</Words>
  <Characters>11762</Characters>
  <Lines>98</Lines>
  <Paragraphs>27</Paragraphs>
  <TotalTime>1</TotalTime>
  <ScaleCrop>false</ScaleCrop>
  <LinksUpToDate>false</LinksUpToDate>
  <CharactersWithSpaces>13798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2022-02-15T07:01:00Z</dcterms:created>
  <dc:creator>西双版纳州局文秘</dc:creator>
  <cp:lastModifiedBy>Administrator</cp:lastModifiedBy>
  <cp:lastPrinted>2024-01-15T09:03:00Z</cp:lastPrinted>
  <dcterms:modified xsi:type="dcterms:W3CDTF">2024-01-15T09:40:21Z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C85F38CC033B4008B48B6726C8181603</vt:lpwstr>
  </property>
</Properties>
</file>